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BC" w:rsidRDefault="00D723BC" w:rsidP="00D723BC">
      <w:pPr>
        <w:rPr>
          <w:b/>
          <w:i/>
          <w:color w:val="262626"/>
          <w:sz w:val="20"/>
          <w:szCs w:val="20"/>
        </w:rPr>
      </w:pPr>
      <w:r>
        <w:rPr>
          <w:b/>
          <w:i/>
          <w:color w:val="262626"/>
          <w:sz w:val="20"/>
          <w:szCs w:val="20"/>
        </w:rPr>
        <w:t xml:space="preserve">                               Программа воспитательной системы МОУ </w:t>
      </w:r>
      <w:r w:rsidRPr="00D723BC">
        <w:rPr>
          <w:b/>
          <w:i/>
          <w:color w:val="262626"/>
          <w:sz w:val="20"/>
          <w:szCs w:val="20"/>
        </w:rPr>
        <w:t xml:space="preserve">_______________________________  </w:t>
      </w:r>
    </w:p>
    <w:p w:rsidR="00D723BC" w:rsidRDefault="00D723BC" w:rsidP="00D723BC">
      <w:pPr>
        <w:rPr>
          <w:b/>
          <w:i/>
          <w:color w:val="262626"/>
          <w:sz w:val="20"/>
          <w:szCs w:val="20"/>
        </w:rPr>
      </w:pPr>
      <w:r>
        <w:rPr>
          <w:b/>
          <w:i/>
          <w:color w:val="262626"/>
          <w:sz w:val="20"/>
          <w:szCs w:val="20"/>
        </w:rPr>
        <w:t xml:space="preserve">                           по проблеме </w:t>
      </w:r>
    </w:p>
    <w:p w:rsidR="00D723BC" w:rsidRDefault="00D723BC" w:rsidP="00D723BC">
      <w:pPr>
        <w:rPr>
          <w:b/>
          <w:i/>
          <w:color w:val="262626"/>
          <w:sz w:val="20"/>
          <w:szCs w:val="20"/>
        </w:rPr>
      </w:pPr>
      <w:r>
        <w:rPr>
          <w:b/>
          <w:i/>
          <w:color w:val="262626"/>
          <w:sz w:val="20"/>
          <w:szCs w:val="20"/>
        </w:rPr>
        <w:t xml:space="preserve">                           «Нравственные отношения в школьном коллективе»</w:t>
      </w:r>
    </w:p>
    <w:p w:rsidR="00D723BC" w:rsidRDefault="00D723BC" w:rsidP="00D723BC">
      <w:pPr>
        <w:rPr>
          <w:b/>
          <w:i/>
          <w:color w:val="262626"/>
          <w:sz w:val="20"/>
          <w:szCs w:val="20"/>
        </w:rPr>
      </w:pPr>
    </w:p>
    <w:p w:rsidR="00D723BC" w:rsidRDefault="00D723BC" w:rsidP="00D723BC">
      <w:pPr>
        <w:rPr>
          <w:b/>
          <w:i/>
          <w:color w:val="262626"/>
          <w:sz w:val="20"/>
          <w:szCs w:val="20"/>
        </w:rPr>
      </w:pPr>
    </w:p>
    <w:p w:rsidR="00D723BC" w:rsidRDefault="00D723BC" w:rsidP="00D723BC">
      <w:pPr>
        <w:rPr>
          <w:b/>
          <w:color w:val="262626"/>
          <w:sz w:val="20"/>
          <w:szCs w:val="20"/>
        </w:rPr>
      </w:pPr>
      <w:r>
        <w:rPr>
          <w:b/>
          <w:color w:val="262626"/>
          <w:sz w:val="20"/>
          <w:szCs w:val="20"/>
        </w:rPr>
        <w:t xml:space="preserve">                         Общешкольная воспитательная проблема:</w:t>
      </w:r>
    </w:p>
    <w:p w:rsidR="00D723BC" w:rsidRDefault="00D723BC" w:rsidP="00D723BC">
      <w:pPr>
        <w:numPr>
          <w:ilvl w:val="0"/>
          <w:numId w:val="1"/>
        </w:numPr>
        <w:rPr>
          <w:color w:val="262626"/>
          <w:sz w:val="20"/>
          <w:szCs w:val="20"/>
        </w:rPr>
      </w:pPr>
      <w:proofErr w:type="spellStart"/>
      <w:r>
        <w:rPr>
          <w:color w:val="262626"/>
          <w:sz w:val="20"/>
          <w:szCs w:val="20"/>
        </w:rPr>
        <w:t>несформированность</w:t>
      </w:r>
      <w:proofErr w:type="spellEnd"/>
      <w:r>
        <w:rPr>
          <w:color w:val="262626"/>
          <w:sz w:val="20"/>
          <w:szCs w:val="20"/>
        </w:rPr>
        <w:t xml:space="preserve"> у выпускников школы нравственных отношений</w:t>
      </w:r>
    </w:p>
    <w:p w:rsidR="00D723BC" w:rsidRDefault="00D723BC" w:rsidP="00D723BC">
      <w:pPr>
        <w:rPr>
          <w:color w:val="262626"/>
          <w:sz w:val="20"/>
          <w:szCs w:val="20"/>
        </w:rPr>
      </w:pPr>
    </w:p>
    <w:p w:rsidR="00D723BC" w:rsidRDefault="00D723BC" w:rsidP="00D723BC">
      <w:pPr>
        <w:rPr>
          <w:color w:val="262626"/>
          <w:sz w:val="20"/>
          <w:szCs w:val="20"/>
        </w:rPr>
      </w:pPr>
      <w:r w:rsidRPr="00D723BC">
        <w:rPr>
          <w:b/>
          <w:color w:val="262626"/>
          <w:sz w:val="20"/>
          <w:szCs w:val="20"/>
        </w:rPr>
        <w:t xml:space="preserve">                </w:t>
      </w:r>
      <w:r>
        <w:rPr>
          <w:b/>
          <w:color w:val="262626"/>
          <w:sz w:val="20"/>
          <w:szCs w:val="20"/>
        </w:rPr>
        <w:t xml:space="preserve">   </w:t>
      </w:r>
      <w:r w:rsidRPr="00D723BC">
        <w:rPr>
          <w:b/>
          <w:color w:val="262626"/>
          <w:sz w:val="20"/>
          <w:szCs w:val="20"/>
        </w:rPr>
        <w:t xml:space="preserve">  </w:t>
      </w:r>
      <w:r>
        <w:rPr>
          <w:b/>
          <w:color w:val="262626"/>
          <w:sz w:val="20"/>
          <w:szCs w:val="20"/>
        </w:rPr>
        <w:t xml:space="preserve">   Желаемый результат</w:t>
      </w:r>
      <w:r>
        <w:rPr>
          <w:color w:val="262626"/>
          <w:sz w:val="20"/>
          <w:szCs w:val="20"/>
        </w:rPr>
        <w:t>:</w:t>
      </w:r>
    </w:p>
    <w:p w:rsidR="00D723BC" w:rsidRDefault="00D723BC" w:rsidP="00D723BC">
      <w:pPr>
        <w:numPr>
          <w:ilvl w:val="0"/>
          <w:numId w:val="1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культурный человек - основа для развития демократического государства</w:t>
      </w:r>
    </w:p>
    <w:p w:rsidR="00D723BC" w:rsidRDefault="00D723BC" w:rsidP="00D723BC">
      <w:pPr>
        <w:rPr>
          <w:color w:val="262626"/>
          <w:sz w:val="20"/>
          <w:szCs w:val="20"/>
        </w:rPr>
      </w:pPr>
    </w:p>
    <w:p w:rsidR="00D723BC" w:rsidRDefault="00D723BC" w:rsidP="00D723BC">
      <w:pPr>
        <w:rPr>
          <w:color w:val="262626"/>
          <w:sz w:val="20"/>
          <w:szCs w:val="20"/>
        </w:rPr>
      </w:pPr>
      <w:r w:rsidRPr="00D723BC">
        <w:rPr>
          <w:b/>
          <w:color w:val="262626"/>
          <w:sz w:val="20"/>
          <w:szCs w:val="20"/>
        </w:rPr>
        <w:t xml:space="preserve">                </w:t>
      </w:r>
      <w:r>
        <w:rPr>
          <w:b/>
          <w:color w:val="262626"/>
          <w:sz w:val="20"/>
          <w:szCs w:val="20"/>
        </w:rPr>
        <w:t xml:space="preserve">   </w:t>
      </w:r>
      <w:r w:rsidRPr="00D723BC">
        <w:rPr>
          <w:b/>
          <w:color w:val="262626"/>
          <w:sz w:val="20"/>
          <w:szCs w:val="20"/>
        </w:rPr>
        <w:t xml:space="preserve"> </w:t>
      </w:r>
      <w:r>
        <w:rPr>
          <w:b/>
          <w:color w:val="262626"/>
          <w:sz w:val="20"/>
          <w:szCs w:val="20"/>
        </w:rPr>
        <w:t xml:space="preserve">    Цель программы</w:t>
      </w:r>
      <w:r>
        <w:rPr>
          <w:color w:val="262626"/>
          <w:sz w:val="20"/>
          <w:szCs w:val="20"/>
        </w:rPr>
        <w:t>:</w:t>
      </w:r>
    </w:p>
    <w:p w:rsidR="00D723BC" w:rsidRDefault="00D723BC" w:rsidP="00D723BC">
      <w:pPr>
        <w:numPr>
          <w:ilvl w:val="0"/>
          <w:numId w:val="1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формирование нравственных отношений в школьном коллективе</w:t>
      </w:r>
    </w:p>
    <w:p w:rsidR="00D723BC" w:rsidRDefault="00D723BC" w:rsidP="00D723BC">
      <w:pPr>
        <w:rPr>
          <w:color w:val="262626"/>
          <w:sz w:val="20"/>
          <w:szCs w:val="20"/>
        </w:rPr>
      </w:pPr>
    </w:p>
    <w:p w:rsidR="00D723BC" w:rsidRDefault="00D723BC" w:rsidP="00D723BC">
      <w:pPr>
        <w:rPr>
          <w:b/>
          <w:color w:val="262626"/>
          <w:sz w:val="20"/>
          <w:szCs w:val="20"/>
        </w:rPr>
      </w:pPr>
      <w:r w:rsidRPr="00D723BC">
        <w:rPr>
          <w:b/>
          <w:color w:val="262626"/>
          <w:sz w:val="20"/>
          <w:szCs w:val="20"/>
        </w:rPr>
        <w:t xml:space="preserve">                </w:t>
      </w:r>
      <w:r>
        <w:rPr>
          <w:b/>
          <w:color w:val="262626"/>
          <w:sz w:val="20"/>
          <w:szCs w:val="20"/>
        </w:rPr>
        <w:t xml:space="preserve">        Задачи программы:</w:t>
      </w:r>
    </w:p>
    <w:p w:rsidR="00D723BC" w:rsidRDefault="00D723BC" w:rsidP="00D723BC">
      <w:pPr>
        <w:numPr>
          <w:ilvl w:val="0"/>
          <w:numId w:val="1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формирование нравственных отношений в классе;</w:t>
      </w:r>
    </w:p>
    <w:p w:rsidR="00D723BC" w:rsidRDefault="00D723BC" w:rsidP="00D723BC">
      <w:pPr>
        <w:numPr>
          <w:ilvl w:val="0"/>
          <w:numId w:val="1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формирование нравственных отношений в школе </w:t>
      </w:r>
      <w:proofErr w:type="gramStart"/>
      <w:r>
        <w:rPr>
          <w:color w:val="262626"/>
          <w:sz w:val="20"/>
          <w:szCs w:val="20"/>
        </w:rPr>
        <w:t>через</w:t>
      </w:r>
      <w:proofErr w:type="gramEnd"/>
      <w:r>
        <w:rPr>
          <w:color w:val="262626"/>
          <w:sz w:val="20"/>
          <w:szCs w:val="20"/>
        </w:rPr>
        <w:t xml:space="preserve">  КТО;</w:t>
      </w:r>
    </w:p>
    <w:p w:rsidR="00D723BC" w:rsidRDefault="00D723BC" w:rsidP="00D723BC">
      <w:pPr>
        <w:numPr>
          <w:ilvl w:val="0"/>
          <w:numId w:val="1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формирование нравственных отношений в социуме через работу с родителями</w:t>
      </w:r>
    </w:p>
    <w:p w:rsidR="00D723BC" w:rsidRDefault="00D723BC" w:rsidP="00D723BC">
      <w:pPr>
        <w:rPr>
          <w:color w:val="262626"/>
          <w:sz w:val="20"/>
          <w:szCs w:val="20"/>
        </w:rPr>
      </w:pPr>
    </w:p>
    <w:p w:rsidR="00D723BC" w:rsidRDefault="00D723BC" w:rsidP="00D723BC">
      <w:pPr>
        <w:rPr>
          <w:b/>
          <w:color w:val="262626"/>
          <w:sz w:val="20"/>
          <w:szCs w:val="20"/>
        </w:rPr>
      </w:pPr>
      <w:r w:rsidRPr="00D723BC">
        <w:rPr>
          <w:b/>
          <w:color w:val="262626"/>
          <w:sz w:val="20"/>
          <w:szCs w:val="20"/>
        </w:rPr>
        <w:t xml:space="preserve">               </w:t>
      </w:r>
      <w:r>
        <w:rPr>
          <w:b/>
          <w:color w:val="262626"/>
          <w:sz w:val="20"/>
          <w:szCs w:val="20"/>
        </w:rPr>
        <w:t xml:space="preserve">    </w:t>
      </w:r>
      <w:r w:rsidRPr="00D723BC">
        <w:rPr>
          <w:b/>
          <w:color w:val="262626"/>
          <w:sz w:val="20"/>
          <w:szCs w:val="20"/>
        </w:rPr>
        <w:t xml:space="preserve"> </w:t>
      </w:r>
      <w:r>
        <w:rPr>
          <w:b/>
          <w:color w:val="262626"/>
          <w:sz w:val="20"/>
          <w:szCs w:val="20"/>
        </w:rPr>
        <w:t xml:space="preserve">  </w:t>
      </w:r>
      <w:r w:rsidRPr="00D723BC">
        <w:rPr>
          <w:b/>
          <w:color w:val="262626"/>
          <w:sz w:val="20"/>
          <w:szCs w:val="20"/>
        </w:rPr>
        <w:t xml:space="preserve"> </w:t>
      </w:r>
      <w:r>
        <w:rPr>
          <w:b/>
          <w:color w:val="262626"/>
          <w:sz w:val="20"/>
          <w:szCs w:val="20"/>
        </w:rPr>
        <w:t>Желаемый результат:</w:t>
      </w:r>
    </w:p>
    <w:p w:rsidR="00D723BC" w:rsidRDefault="00D723BC" w:rsidP="00D723BC">
      <w:pPr>
        <w:numPr>
          <w:ilvl w:val="0"/>
          <w:numId w:val="2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культурный человек как мощнейший инструмент, позволяющий закладывать основы развития демократического государства в новом тысячелетии</w:t>
      </w:r>
    </w:p>
    <w:p w:rsidR="00D723BC" w:rsidRDefault="00D723BC" w:rsidP="00D723BC">
      <w:pPr>
        <w:rPr>
          <w:color w:val="262626"/>
          <w:sz w:val="20"/>
          <w:szCs w:val="20"/>
        </w:rPr>
      </w:pPr>
    </w:p>
    <w:p w:rsidR="00D723BC" w:rsidRDefault="00D723BC" w:rsidP="00D723BC">
      <w:pPr>
        <w:rPr>
          <w:b/>
          <w:color w:val="262626"/>
          <w:sz w:val="20"/>
          <w:szCs w:val="20"/>
        </w:rPr>
      </w:pPr>
      <w:r w:rsidRPr="00D723BC">
        <w:rPr>
          <w:b/>
          <w:color w:val="262626"/>
          <w:sz w:val="20"/>
          <w:szCs w:val="20"/>
        </w:rPr>
        <w:t xml:space="preserve">                </w:t>
      </w:r>
      <w:r>
        <w:rPr>
          <w:b/>
          <w:color w:val="262626"/>
          <w:sz w:val="20"/>
          <w:szCs w:val="20"/>
        </w:rPr>
        <w:t xml:space="preserve">        Препятствия:</w:t>
      </w:r>
    </w:p>
    <w:p w:rsidR="00D723BC" w:rsidRDefault="00D723BC" w:rsidP="00D723BC">
      <w:pPr>
        <w:numPr>
          <w:ilvl w:val="0"/>
          <w:numId w:val="2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некомпетентность учителей в вопросах формирования нравственных отношений;</w:t>
      </w:r>
    </w:p>
    <w:p w:rsidR="00D723BC" w:rsidRDefault="00D723BC" w:rsidP="00D723BC">
      <w:pPr>
        <w:numPr>
          <w:ilvl w:val="0"/>
          <w:numId w:val="2"/>
        </w:numPr>
        <w:rPr>
          <w:color w:val="262626"/>
          <w:sz w:val="20"/>
          <w:szCs w:val="20"/>
        </w:rPr>
      </w:pPr>
      <w:proofErr w:type="spellStart"/>
      <w:r>
        <w:rPr>
          <w:color w:val="262626"/>
          <w:sz w:val="20"/>
          <w:szCs w:val="20"/>
        </w:rPr>
        <w:t>невостребованность</w:t>
      </w:r>
      <w:proofErr w:type="spellEnd"/>
      <w:r>
        <w:rPr>
          <w:color w:val="262626"/>
          <w:sz w:val="20"/>
          <w:szCs w:val="20"/>
        </w:rPr>
        <w:t xml:space="preserve"> социально-педагогического потенциала детских объединений в полном объеме;</w:t>
      </w:r>
    </w:p>
    <w:p w:rsidR="00D723BC" w:rsidRDefault="00D723BC" w:rsidP="00D723BC">
      <w:pPr>
        <w:numPr>
          <w:ilvl w:val="0"/>
          <w:numId w:val="2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различие природных задатков учащихся и степени их подготовки;</w:t>
      </w:r>
    </w:p>
    <w:p w:rsidR="00D723BC" w:rsidRDefault="00D723BC" w:rsidP="00D723BC">
      <w:pPr>
        <w:numPr>
          <w:ilvl w:val="0"/>
          <w:numId w:val="2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недостаточный объем инфраструктуры детского досуга по интересам</w:t>
      </w:r>
    </w:p>
    <w:p w:rsidR="00D723BC" w:rsidRDefault="00D723BC" w:rsidP="00D723BC">
      <w:pPr>
        <w:rPr>
          <w:color w:val="262626"/>
          <w:sz w:val="20"/>
          <w:szCs w:val="20"/>
        </w:rPr>
      </w:pPr>
    </w:p>
    <w:p w:rsidR="00D723BC" w:rsidRDefault="00D723BC" w:rsidP="00D723BC">
      <w:pPr>
        <w:rPr>
          <w:color w:val="262626"/>
          <w:sz w:val="20"/>
          <w:szCs w:val="20"/>
        </w:rPr>
      </w:pPr>
      <w:r w:rsidRPr="00D723BC">
        <w:rPr>
          <w:b/>
          <w:color w:val="262626"/>
          <w:sz w:val="20"/>
          <w:szCs w:val="20"/>
        </w:rPr>
        <w:t xml:space="preserve">                  </w:t>
      </w:r>
      <w:r>
        <w:rPr>
          <w:b/>
          <w:color w:val="262626"/>
          <w:sz w:val="20"/>
          <w:szCs w:val="20"/>
        </w:rPr>
        <w:t xml:space="preserve">    </w:t>
      </w:r>
      <w:r w:rsidRPr="00D723BC">
        <w:rPr>
          <w:b/>
          <w:color w:val="262626"/>
          <w:sz w:val="20"/>
          <w:szCs w:val="20"/>
        </w:rPr>
        <w:t xml:space="preserve"> </w:t>
      </w:r>
      <w:r>
        <w:rPr>
          <w:b/>
          <w:color w:val="262626"/>
          <w:sz w:val="20"/>
          <w:szCs w:val="20"/>
        </w:rPr>
        <w:t>Пути преодоления</w:t>
      </w:r>
      <w:r>
        <w:rPr>
          <w:color w:val="262626"/>
          <w:sz w:val="20"/>
          <w:szCs w:val="20"/>
        </w:rPr>
        <w:t>:</w:t>
      </w:r>
    </w:p>
    <w:p w:rsidR="00D723BC" w:rsidRDefault="00D723BC" w:rsidP="00D723BC">
      <w:pPr>
        <w:numPr>
          <w:ilvl w:val="0"/>
          <w:numId w:val="3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создание КЦП воспитательной системы СОШ №2, рассчитанной на 2 года 2001-2003;</w:t>
      </w:r>
    </w:p>
    <w:p w:rsidR="00D723BC" w:rsidRDefault="00D723BC" w:rsidP="00D723BC">
      <w:pPr>
        <w:numPr>
          <w:ilvl w:val="0"/>
          <w:numId w:val="3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разработка системы морального и материального стимулирования, участие педагогического коллектива в реализации программы;</w:t>
      </w:r>
    </w:p>
    <w:p w:rsidR="00D723BC" w:rsidRDefault="00D723BC" w:rsidP="00D723BC">
      <w:pPr>
        <w:numPr>
          <w:ilvl w:val="0"/>
          <w:numId w:val="3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научно-методическое обеспечение формирования нравственных отношений;</w:t>
      </w:r>
    </w:p>
    <w:p w:rsidR="00D723BC" w:rsidRDefault="00D723BC" w:rsidP="00D723BC">
      <w:pPr>
        <w:numPr>
          <w:ilvl w:val="0"/>
          <w:numId w:val="3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организация </w:t>
      </w:r>
      <w:proofErr w:type="spellStart"/>
      <w:r>
        <w:rPr>
          <w:color w:val="262626"/>
          <w:sz w:val="20"/>
          <w:szCs w:val="20"/>
        </w:rPr>
        <w:t>пед</w:t>
      </w:r>
      <w:proofErr w:type="gramStart"/>
      <w:r>
        <w:rPr>
          <w:color w:val="262626"/>
          <w:sz w:val="20"/>
          <w:szCs w:val="20"/>
        </w:rPr>
        <w:t>.л</w:t>
      </w:r>
      <w:proofErr w:type="gramEnd"/>
      <w:r>
        <w:rPr>
          <w:color w:val="262626"/>
          <w:sz w:val="20"/>
          <w:szCs w:val="20"/>
        </w:rPr>
        <w:t>ектория</w:t>
      </w:r>
      <w:proofErr w:type="spellEnd"/>
      <w:r>
        <w:rPr>
          <w:color w:val="262626"/>
          <w:sz w:val="20"/>
          <w:szCs w:val="20"/>
        </w:rPr>
        <w:t xml:space="preserve"> для родителей;</w:t>
      </w:r>
    </w:p>
    <w:p w:rsidR="00D723BC" w:rsidRDefault="00D723BC" w:rsidP="00D723BC">
      <w:pPr>
        <w:numPr>
          <w:ilvl w:val="0"/>
          <w:numId w:val="3"/>
        </w:numPr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организация работы с психологической службой школы по формированию нравственных отношений</w:t>
      </w:r>
    </w:p>
    <w:p w:rsidR="00D723BC" w:rsidRDefault="00D723BC" w:rsidP="00D723BC">
      <w:pPr>
        <w:rPr>
          <w:color w:val="262626"/>
          <w:sz w:val="20"/>
          <w:szCs w:val="20"/>
        </w:rPr>
      </w:pPr>
    </w:p>
    <w:p w:rsidR="00D723BC" w:rsidRDefault="00D723BC" w:rsidP="00D723BC">
      <w:pPr>
        <w:rPr>
          <w:color w:val="262626"/>
          <w:sz w:val="20"/>
          <w:szCs w:val="20"/>
        </w:rPr>
      </w:pPr>
    </w:p>
    <w:p w:rsidR="00D723BC" w:rsidRDefault="00D723BC" w:rsidP="00D723BC">
      <w:pPr>
        <w:rPr>
          <w:sz w:val="20"/>
          <w:szCs w:val="20"/>
        </w:rPr>
      </w:pPr>
    </w:p>
    <w:p w:rsidR="00D723BC" w:rsidRDefault="00D723BC" w:rsidP="00D723BC">
      <w:pPr>
        <w:rPr>
          <w:sz w:val="20"/>
          <w:szCs w:val="20"/>
        </w:rPr>
      </w:pPr>
    </w:p>
    <w:p w:rsidR="00D723BC" w:rsidRDefault="00D723BC" w:rsidP="00D723BC">
      <w:pPr>
        <w:rPr>
          <w:sz w:val="20"/>
          <w:szCs w:val="20"/>
        </w:rPr>
      </w:pPr>
    </w:p>
    <w:p w:rsidR="00D723BC" w:rsidRDefault="00D723BC" w:rsidP="00D723BC">
      <w:pPr>
        <w:rPr>
          <w:sz w:val="20"/>
          <w:szCs w:val="20"/>
        </w:rPr>
      </w:pPr>
    </w:p>
    <w:p w:rsidR="00D723BC" w:rsidRDefault="00D723BC" w:rsidP="00D723BC">
      <w:pPr>
        <w:rPr>
          <w:sz w:val="20"/>
          <w:szCs w:val="20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Pr="00D723BC" w:rsidRDefault="00D723BC" w:rsidP="00D723BC">
      <w:pPr>
        <w:jc w:val="center"/>
        <w:rPr>
          <w:b/>
          <w:i/>
          <w:sz w:val="36"/>
          <w:szCs w:val="36"/>
          <w:highlight w:val="yellow"/>
        </w:rPr>
      </w:pPr>
    </w:p>
    <w:p w:rsidR="00D723BC" w:rsidRDefault="00D723BC" w:rsidP="00D723B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highlight w:val="yellow"/>
        </w:rPr>
        <w:t>3 класс</w:t>
      </w:r>
    </w:p>
    <w:p w:rsidR="00D723BC" w:rsidRDefault="00D723BC" w:rsidP="00D723BC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Умеем ли мы общаться</w:t>
      </w:r>
    </w:p>
    <w:p w:rsidR="00D723BC" w:rsidRDefault="00D723BC" w:rsidP="00D723BC">
      <w:pPr>
        <w:rPr>
          <w:b/>
          <w:sz w:val="32"/>
          <w:szCs w:val="32"/>
        </w:rPr>
      </w:pPr>
    </w:p>
    <w:p w:rsidR="00D723BC" w:rsidRDefault="00D723BC" w:rsidP="00D723BC">
      <w:pPr>
        <w:rPr>
          <w:b/>
        </w:rPr>
      </w:pPr>
      <w:r>
        <w:rPr>
          <w:b/>
        </w:rPr>
        <w:t>Цели:</w:t>
      </w:r>
    </w:p>
    <w:p w:rsidR="00D723BC" w:rsidRDefault="00D723BC" w:rsidP="00D723BC">
      <w:pPr>
        <w:numPr>
          <w:ilvl w:val="0"/>
          <w:numId w:val="4"/>
        </w:numPr>
      </w:pPr>
      <w:r>
        <w:t>Учить детей преодолевать барьеры в общении</w:t>
      </w:r>
    </w:p>
    <w:p w:rsidR="00D723BC" w:rsidRDefault="00D723BC" w:rsidP="00D723BC">
      <w:pPr>
        <w:numPr>
          <w:ilvl w:val="0"/>
          <w:numId w:val="4"/>
        </w:numPr>
      </w:pPr>
      <w:r>
        <w:t>Создавать возможности для самовыражения</w:t>
      </w:r>
    </w:p>
    <w:p w:rsidR="00D723BC" w:rsidRDefault="00D723BC" w:rsidP="00D723BC">
      <w:pPr>
        <w:numPr>
          <w:ilvl w:val="0"/>
          <w:numId w:val="4"/>
        </w:numPr>
      </w:pPr>
      <w:proofErr w:type="gramStart"/>
      <w:r>
        <w:t>Изучать различные эмоции: радость, гнев, удивление, горе, жалость, сострадание и др.</w:t>
      </w:r>
      <w:proofErr w:type="gramEnd"/>
    </w:p>
    <w:p w:rsidR="00D723BC" w:rsidRDefault="00D723BC" w:rsidP="00D723BC">
      <w:pPr>
        <w:numPr>
          <w:ilvl w:val="0"/>
          <w:numId w:val="4"/>
        </w:numPr>
      </w:pPr>
      <w:r>
        <w:t>Обучать детей обращать внимание ан мимику, жесты, определять по ним характер</w:t>
      </w:r>
    </w:p>
    <w:p w:rsidR="00D723BC" w:rsidRDefault="00D723BC" w:rsidP="00D723BC">
      <w:pPr>
        <w:numPr>
          <w:ilvl w:val="0"/>
          <w:numId w:val="4"/>
        </w:numPr>
      </w:pPr>
      <w:r>
        <w:t>Повторять правила этикета, ранее изученного</w:t>
      </w:r>
    </w:p>
    <w:p w:rsidR="00D723BC" w:rsidRDefault="00D723BC" w:rsidP="00D723BC"/>
    <w:p w:rsidR="00D723BC" w:rsidRDefault="00D723BC" w:rsidP="00D723BC">
      <w:pPr>
        <w:rPr>
          <w:b/>
        </w:rPr>
      </w:pPr>
      <w:r>
        <w:rPr>
          <w:b/>
        </w:rPr>
        <w:t>Что должен знать ученик:</w:t>
      </w:r>
    </w:p>
    <w:p w:rsidR="00D723BC" w:rsidRDefault="00D723BC" w:rsidP="00D723BC">
      <w:pPr>
        <w:rPr>
          <w:b/>
        </w:rPr>
      </w:pPr>
    </w:p>
    <w:p w:rsidR="00D723BC" w:rsidRDefault="00D723BC" w:rsidP="00D723BC">
      <w:pPr>
        <w:numPr>
          <w:ilvl w:val="0"/>
          <w:numId w:val="5"/>
        </w:numPr>
      </w:pPr>
      <w:r>
        <w:t>Уметь отличать добро и зло</w:t>
      </w:r>
    </w:p>
    <w:p w:rsidR="00D723BC" w:rsidRDefault="00D723BC" w:rsidP="00D723BC">
      <w:pPr>
        <w:numPr>
          <w:ilvl w:val="0"/>
          <w:numId w:val="5"/>
        </w:numPr>
      </w:pPr>
      <w:r>
        <w:t>Уметь посочувствовать другому</w:t>
      </w:r>
    </w:p>
    <w:p w:rsidR="00D723BC" w:rsidRDefault="00D723BC" w:rsidP="00D723BC">
      <w:pPr>
        <w:numPr>
          <w:ilvl w:val="0"/>
          <w:numId w:val="5"/>
        </w:numPr>
      </w:pPr>
      <w:r>
        <w:t>Уметь писать письма, дарить подарки, ходить в гости</w:t>
      </w:r>
    </w:p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Характеристика семей</w:t>
      </w:r>
    </w:p>
    <w:tbl>
      <w:tblPr>
        <w:tblpPr w:leftFromText="180" w:rightFromText="180" w:vertAnchor="text" w:horzAnchor="margin" w:tblpX="-601" w:tblpY="6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60"/>
      </w:tblGrid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1.Всего учащихся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ФИО и  дом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дрес</w:t>
            </w:r>
          </w:p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 xml:space="preserve">- </w:t>
            </w:r>
            <w:proofErr w:type="gramStart"/>
            <w:r>
              <w:t>дети</w:t>
            </w:r>
            <w:proofErr w:type="gramEnd"/>
            <w:r>
              <w:t xml:space="preserve"> требующие особого внимания со стороны психолога (ФИО)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16"/>
                <w:szCs w:val="16"/>
              </w:rPr>
            </w:pPr>
            <w:r>
              <w:t>-дети, оставшиеся без попечения родителей (</w:t>
            </w:r>
            <w:r>
              <w:rPr>
                <w:sz w:val="16"/>
                <w:szCs w:val="16"/>
              </w:rPr>
              <w:t>ФИО)</w:t>
            </w:r>
          </w:p>
          <w:p w:rsidR="00D723BC" w:rsidRDefault="00D723BC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  <w:p w:rsidR="00D723BC" w:rsidRDefault="00D723BC">
            <w:r>
              <w:t>-дети, живущие с бабушкой (ФИО)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16"/>
                <w:szCs w:val="16"/>
              </w:rPr>
            </w:pPr>
          </w:p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  <w:p w:rsidR="00D723BC" w:rsidRDefault="00D723BC">
            <w:r>
              <w:t>-дети, находящиеся в приюте (ФИО)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дети, находящиеся на индивидуальном обучении (</w:t>
            </w:r>
            <w:r>
              <w:rPr>
                <w:sz w:val="16"/>
                <w:szCs w:val="16"/>
              </w:rPr>
              <w:t>ФИО)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дети инвалиды (ФИО)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  <w:p w:rsidR="00D723BC" w:rsidRDefault="00D723BC">
            <w:r>
              <w:t xml:space="preserve">- </w:t>
            </w:r>
            <w:proofErr w:type="gramStart"/>
            <w:r>
              <w:t>дети</w:t>
            </w:r>
            <w:proofErr w:type="gramEnd"/>
            <w:r>
              <w:t xml:space="preserve"> состоящие на учете в ПДН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  <w:p w:rsidR="00D723BC" w:rsidRDefault="00D723BC">
            <w:r>
              <w:t xml:space="preserve">- дети, стоящие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>2. Всего семей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неполных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полных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-многодетных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-малообеспеченных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неблагополучных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r>
              <w:t>- находящиеся в социальн</w:t>
            </w:r>
            <w:proofErr w:type="gramStart"/>
            <w:r>
              <w:t>о-</w:t>
            </w:r>
            <w:proofErr w:type="gramEnd"/>
            <w:r>
              <w:t xml:space="preserve"> опасном положении</w:t>
            </w:r>
          </w:p>
          <w:p w:rsidR="00D723BC" w:rsidRDefault="00D723BC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3. Социальный состав семей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неполная</w:t>
            </w:r>
            <w:proofErr w:type="gramEnd"/>
            <w:r>
              <w:rPr>
                <w:sz w:val="16"/>
                <w:szCs w:val="16"/>
              </w:rPr>
              <w:t xml:space="preserve"> + полная)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интеллигентная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рабочие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служащие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предприниматели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безработные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инвалиды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пенсионеры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 xml:space="preserve">- </w:t>
            </w:r>
            <w:proofErr w:type="gramStart"/>
            <w:r>
              <w:t>потерявшие</w:t>
            </w:r>
            <w:proofErr w:type="gramEnd"/>
            <w:r>
              <w:t xml:space="preserve"> работу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на бирже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4. Образовательный уровень семьи </w:t>
            </w:r>
            <w:r>
              <w:rPr>
                <w:sz w:val="16"/>
                <w:szCs w:val="16"/>
              </w:rPr>
              <w:t>(неполная + полная)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с высшим образованием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со средним специальным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с общим средним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без среднего образования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5. Национальный состав учащихся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Всего учащихся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русские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татары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чуваши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- мордва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lastRenderedPageBreak/>
              <w:t xml:space="preserve">- другие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</w:tbl>
    <w:p w:rsidR="00D723BC" w:rsidRDefault="00D723BC" w:rsidP="00D723BC">
      <w:pPr>
        <w:pStyle w:val="a3"/>
      </w:pPr>
    </w:p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</w:t>
      </w:r>
    </w:p>
    <w:p w:rsidR="00D723BC" w:rsidRDefault="00D723BC" w:rsidP="00D723BC">
      <w:pPr>
        <w:rPr>
          <w:b/>
          <w:i/>
          <w:sz w:val="32"/>
          <w:szCs w:val="32"/>
        </w:rPr>
      </w:pPr>
    </w:p>
    <w:p w:rsidR="00D723BC" w:rsidRDefault="00D723BC" w:rsidP="00D723BC">
      <w:pPr>
        <w:rPr>
          <w:b/>
          <w:i/>
          <w:sz w:val="32"/>
          <w:szCs w:val="32"/>
        </w:rPr>
      </w:pPr>
    </w:p>
    <w:p w:rsidR="00D723BC" w:rsidRDefault="00D723BC" w:rsidP="00D723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Поручения</w:t>
      </w:r>
    </w:p>
    <w:p w:rsidR="00D723BC" w:rsidRDefault="00D723BC" w:rsidP="00D723B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2340"/>
      </w:tblGrid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  <w:tr w:rsidR="00D723BC" w:rsidTr="00D723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36"/>
                <w:szCs w:val="36"/>
              </w:rPr>
            </w:pPr>
          </w:p>
        </w:tc>
      </w:tr>
    </w:tbl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>
      <w:pPr>
        <w:jc w:val="center"/>
        <w:rPr>
          <w:b/>
        </w:rPr>
      </w:pPr>
      <w:r>
        <w:rPr>
          <w:b/>
        </w:rPr>
        <w:t>Воспитанность учащихся</w:t>
      </w:r>
    </w:p>
    <w:p w:rsidR="00D723BC" w:rsidRDefault="00D723BC" w:rsidP="00D723BC">
      <w:pPr>
        <w:rPr>
          <w:b/>
        </w:rPr>
      </w:pPr>
    </w:p>
    <w:tbl>
      <w:tblPr>
        <w:tblW w:w="0" w:type="auto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8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723BC" w:rsidTr="00D723BC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Содержание</w:t>
            </w:r>
          </w:p>
        </w:tc>
        <w:tc>
          <w:tcPr>
            <w:tcW w:w="8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Порядковые номера учащихся класса</w:t>
            </w:r>
          </w:p>
        </w:tc>
      </w:tr>
      <w:tr w:rsidR="00D723BC" w:rsidTr="00D72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BC" w:rsidRDefault="00D723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21</w:t>
            </w:r>
          </w:p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Щедрость </w:t>
            </w:r>
            <w:r>
              <w:rPr>
                <w:sz w:val="16"/>
                <w:szCs w:val="16"/>
              </w:rPr>
              <w:t>(широта натуры)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Учтивость (сдержанность)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Стыдливость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Лживость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Совестливость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Обаяние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Вежливость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Порядочность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Презрение к труду уборщицы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 к музыке, танцам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 к спорту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</w:tbl>
    <w:p w:rsidR="00D723BC" w:rsidRDefault="00D723BC" w:rsidP="00D723BC"/>
    <w:p w:rsidR="00D723BC" w:rsidRDefault="00D723BC" w:rsidP="00D723BC">
      <w:r>
        <w:t>Условные обозначения:</w:t>
      </w:r>
    </w:p>
    <w:p w:rsidR="00D723BC" w:rsidRDefault="00D723BC" w:rsidP="00D723BC">
      <w:r>
        <w:t>В -   высокий</w:t>
      </w:r>
    </w:p>
    <w:p w:rsidR="00D723BC" w:rsidRDefault="00D723BC" w:rsidP="00D723BC">
      <w:r>
        <w:t>В</w:t>
      </w:r>
      <w:proofErr w:type="gramStart"/>
      <w:r>
        <w:t>С-</w:t>
      </w:r>
      <w:proofErr w:type="gramEnd"/>
      <w:r>
        <w:t xml:space="preserve"> выше среднего</w:t>
      </w:r>
    </w:p>
    <w:p w:rsidR="00D723BC" w:rsidRDefault="00D723BC" w:rsidP="00D723BC">
      <w:proofErr w:type="gramStart"/>
      <w:r>
        <w:t>С</w:t>
      </w:r>
      <w:proofErr w:type="gramEnd"/>
      <w:r>
        <w:t xml:space="preserve">   - средний</w:t>
      </w:r>
    </w:p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>
      <w:r>
        <w:t xml:space="preserve">Календарный план сетка на 1 полугодие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470"/>
        <w:gridCol w:w="2393"/>
      </w:tblGrid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                               Сентябрь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r>
              <w:t xml:space="preserve">                               </w:t>
            </w:r>
          </w:p>
          <w:p w:rsidR="00D723BC" w:rsidRDefault="00D723BC"/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Октябрь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</w:tbl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470"/>
        <w:gridCol w:w="2393"/>
      </w:tblGrid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                               Ноябрь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r>
              <w:t xml:space="preserve">                               </w:t>
            </w:r>
          </w:p>
          <w:p w:rsidR="00D723BC" w:rsidRDefault="00D723BC"/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Декабрь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</w:tbl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470"/>
        <w:gridCol w:w="2393"/>
      </w:tblGrid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                               Январь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r>
              <w:t xml:space="preserve">                               </w:t>
            </w:r>
          </w:p>
          <w:p w:rsidR="00D723BC" w:rsidRDefault="00D723BC"/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Февраль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</w:tbl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470"/>
        <w:gridCol w:w="2393"/>
      </w:tblGrid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                               Март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r>
              <w:t xml:space="preserve">                               </w:t>
            </w:r>
          </w:p>
          <w:p w:rsidR="00D723BC" w:rsidRDefault="00D723BC"/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Апрель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</w:tbl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470"/>
        <w:gridCol w:w="2393"/>
      </w:tblGrid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                               Май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r>
              <w:t xml:space="preserve">                               </w:t>
            </w:r>
          </w:p>
          <w:p w:rsidR="00D723BC" w:rsidRDefault="00D723BC"/>
          <w:p w:rsidR="00D723BC" w:rsidRDefault="00D723B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Тема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Цели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BC" w:rsidRDefault="00D723BC">
            <w:r>
              <w:t>Ответственные</w:t>
            </w: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/>
        </w:tc>
      </w:tr>
    </w:tbl>
    <w:p w:rsidR="00D723BC" w:rsidRDefault="00D723BC" w:rsidP="00D723BC"/>
    <w:p w:rsidR="00D723BC" w:rsidRDefault="00D723BC" w:rsidP="00D723BC"/>
    <w:p w:rsidR="00D723BC" w:rsidRDefault="00D723BC" w:rsidP="00D723BC"/>
    <w:p w:rsidR="00D723BC" w:rsidRDefault="00D723BC" w:rsidP="00D723BC">
      <w:pPr>
        <w:jc w:val="center"/>
        <w:rPr>
          <w:b/>
          <w:i/>
          <w:sz w:val="28"/>
          <w:szCs w:val="28"/>
          <w:lang w:val="en-US"/>
        </w:rPr>
      </w:pPr>
    </w:p>
    <w:p w:rsidR="00D723BC" w:rsidRDefault="00D723BC" w:rsidP="00D723BC">
      <w:pPr>
        <w:jc w:val="center"/>
        <w:rPr>
          <w:b/>
          <w:i/>
          <w:sz w:val="28"/>
          <w:szCs w:val="28"/>
          <w:lang w:val="en-US"/>
        </w:rPr>
      </w:pPr>
    </w:p>
    <w:p w:rsidR="00D723BC" w:rsidRDefault="00D723BC" w:rsidP="00D723BC">
      <w:pPr>
        <w:jc w:val="center"/>
        <w:rPr>
          <w:b/>
          <w:i/>
          <w:sz w:val="28"/>
          <w:szCs w:val="28"/>
          <w:lang w:val="en-US"/>
        </w:rPr>
      </w:pPr>
    </w:p>
    <w:p w:rsidR="00D723BC" w:rsidRDefault="00D723BC" w:rsidP="00D723BC">
      <w:pPr>
        <w:ind w:left="1416"/>
        <w:rPr>
          <w:b/>
          <w:i/>
          <w:color w:val="262626"/>
          <w:sz w:val="22"/>
          <w:szCs w:val="22"/>
        </w:rPr>
      </w:pPr>
      <w:r>
        <w:rPr>
          <w:b/>
          <w:i/>
          <w:color w:val="262626"/>
          <w:sz w:val="28"/>
          <w:szCs w:val="28"/>
        </w:rPr>
        <w:t xml:space="preserve">                                       </w:t>
      </w:r>
      <w:r>
        <w:rPr>
          <w:b/>
          <w:i/>
          <w:color w:val="262626"/>
          <w:sz w:val="22"/>
          <w:szCs w:val="22"/>
        </w:rPr>
        <w:t>Характеристика класса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В классе на начало учебного года 23 человека. Возрастной состав учащихся: 21 человек- 2000 г/рож</w:t>
      </w:r>
      <w:proofErr w:type="gramStart"/>
      <w:r>
        <w:rPr>
          <w:color w:val="262626"/>
          <w:sz w:val="22"/>
          <w:szCs w:val="22"/>
        </w:rPr>
        <w:t xml:space="preserve">., </w:t>
      </w:r>
      <w:proofErr w:type="gramEnd"/>
      <w:r>
        <w:rPr>
          <w:color w:val="262626"/>
          <w:sz w:val="22"/>
          <w:szCs w:val="22"/>
        </w:rPr>
        <w:t>1 чел. - 2001 года и  1 чел. - 1999 года рождения из них 9 девочек и 14 мальчиков</w:t>
      </w:r>
    </w:p>
    <w:p w:rsidR="00D723BC" w:rsidRP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Во время третьего года обучения выявились учащиеся работоспособные и успевающие, интересующиеся общественными делами и выполняющие общественные поручения. Наблюдается наличие контроля со стороны учителя за учебным процессом своих детей. В классе есть учащиеся с </w:t>
      </w:r>
      <w:proofErr w:type="spellStart"/>
      <w:r>
        <w:rPr>
          <w:color w:val="262626"/>
          <w:sz w:val="22"/>
          <w:szCs w:val="22"/>
        </w:rPr>
        <w:t>девиантным</w:t>
      </w:r>
      <w:proofErr w:type="spellEnd"/>
      <w:r>
        <w:rPr>
          <w:color w:val="262626"/>
          <w:sz w:val="22"/>
          <w:szCs w:val="22"/>
        </w:rPr>
        <w:t xml:space="preserve"> поведением: </w:t>
      </w:r>
      <w:r>
        <w:rPr>
          <w:color w:val="262626"/>
          <w:sz w:val="22"/>
          <w:szCs w:val="22"/>
        </w:rPr>
        <w:t>ФИ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- хорошо учится, но излишняя подвижность мешает ему в учебе,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и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- неполный контроль со стороны родителей  и не умение владеть собой  в данном возрасте так же мешает усвоению преподаваемого материала,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– постоянно «ищет приключения», задевая и задираясь к ребятам.  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Основная часть класса это ученики с одной группы</w:t>
      </w:r>
      <w:proofErr w:type="gramStart"/>
      <w:r>
        <w:rPr>
          <w:color w:val="262626"/>
          <w:sz w:val="22"/>
          <w:szCs w:val="22"/>
        </w:rPr>
        <w:t xml:space="preserve"> Д</w:t>
      </w:r>
      <w:proofErr w:type="gramEnd"/>
      <w:r>
        <w:rPr>
          <w:color w:val="262626"/>
          <w:sz w:val="22"/>
          <w:szCs w:val="22"/>
        </w:rPr>
        <w:t>/С, другие ходят в группу ГПД и место жительство - эти причины сплачивают ребят в одном коллективе.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Есть учащийся, состоящий на учете в ДСЗН (соц. </w:t>
      </w:r>
      <w:proofErr w:type="spellStart"/>
      <w:r>
        <w:rPr>
          <w:color w:val="262626"/>
          <w:sz w:val="22"/>
          <w:szCs w:val="22"/>
        </w:rPr>
        <w:t>защ</w:t>
      </w:r>
      <w:proofErr w:type="spellEnd"/>
      <w:r>
        <w:rPr>
          <w:color w:val="262626"/>
          <w:sz w:val="22"/>
          <w:szCs w:val="22"/>
        </w:rPr>
        <w:t xml:space="preserve">.),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из семьи с особо трудной жизненной ситуацией. Семья посещается на дому и ведется беседа с родителем этого ученика. 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lastRenderedPageBreak/>
        <w:t xml:space="preserve"> В класс прибыла новая ученица Фомина А., которая отличилась низкой работоспособностью и с небольшой ленью в выполнении д/з. 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На четвертый  год обучения  учащиеся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поставлены на бесплатное питание. Рукавишников Н. - из семьи, где мама воспитывает одна двоих детей,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- из многодетной семьи </w:t>
      </w:r>
      <w:proofErr w:type="gramStart"/>
      <w:r>
        <w:rPr>
          <w:color w:val="262626"/>
          <w:sz w:val="22"/>
          <w:szCs w:val="22"/>
        </w:rPr>
        <w:t xml:space="preserve">( </w:t>
      </w:r>
      <w:proofErr w:type="gramEnd"/>
      <w:r>
        <w:rPr>
          <w:color w:val="262626"/>
          <w:sz w:val="22"/>
          <w:szCs w:val="22"/>
        </w:rPr>
        <w:t xml:space="preserve">5 чел.  детей),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 - из многодетной семьи ( 7 детей),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- из многодетной семьи (3 </w:t>
      </w:r>
      <w:proofErr w:type="spellStart"/>
      <w:r>
        <w:rPr>
          <w:color w:val="262626"/>
          <w:sz w:val="22"/>
          <w:szCs w:val="22"/>
        </w:rPr>
        <w:t>ое</w:t>
      </w:r>
      <w:proofErr w:type="spellEnd"/>
      <w:r>
        <w:rPr>
          <w:color w:val="262626"/>
          <w:sz w:val="22"/>
          <w:szCs w:val="22"/>
        </w:rPr>
        <w:t xml:space="preserve"> детей),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 – мама воспитывает одна двоих детей.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В классе наметился актив, а также  лидер класса (уравновешенный, ответственный ученик) </w:t>
      </w:r>
      <w:r>
        <w:rPr>
          <w:color w:val="262626"/>
          <w:sz w:val="22"/>
          <w:szCs w:val="22"/>
        </w:rPr>
        <w:t>ФИ</w:t>
      </w:r>
      <w:r>
        <w:rPr>
          <w:color w:val="262626"/>
          <w:sz w:val="22"/>
          <w:szCs w:val="22"/>
        </w:rPr>
        <w:t xml:space="preserve">, которого выбрали командиром классного коллектива. 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Есть учащиеся, которые посещают школьные  кружки и секции (имена и фамилии даны далее в плане). Продолжается работа по привлечению учащихся во внеурочные мероприятия, секции и кружки. Во время линеек, которые проводятся еженедельно,  завуч по воспитательной работе </w:t>
      </w:r>
      <w:r>
        <w:rPr>
          <w:color w:val="262626"/>
          <w:sz w:val="22"/>
          <w:szCs w:val="22"/>
        </w:rPr>
        <w:t>ФИ</w:t>
      </w:r>
      <w:proofErr w:type="gramStart"/>
      <w:r>
        <w:rPr>
          <w:color w:val="262626"/>
          <w:sz w:val="22"/>
          <w:szCs w:val="22"/>
        </w:rPr>
        <w:t>.</w:t>
      </w:r>
      <w:proofErr w:type="gramEnd"/>
      <w:r>
        <w:rPr>
          <w:color w:val="262626"/>
          <w:sz w:val="22"/>
          <w:szCs w:val="22"/>
        </w:rPr>
        <w:t xml:space="preserve"> </w:t>
      </w:r>
      <w:proofErr w:type="gramStart"/>
      <w:r>
        <w:rPr>
          <w:color w:val="262626"/>
          <w:sz w:val="22"/>
          <w:szCs w:val="22"/>
        </w:rPr>
        <w:t>в</w:t>
      </w:r>
      <w:proofErr w:type="gramEnd"/>
      <w:r>
        <w:rPr>
          <w:color w:val="262626"/>
          <w:sz w:val="22"/>
          <w:szCs w:val="22"/>
        </w:rPr>
        <w:t>овлекает учащихся в общешкольные мероприятия и не только, учащиеся узнают о том, что происходит в школе в целом, кто преуспел, награждаются и поощряются.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Основные направления и обязанности подробно расписаны в классном уголке «Светлячки», где учащиеся могут ознакомиться и вносить изменения.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В традицию вошло проведение праздников вместе с родителями и задача не изменять традициям класса. Родителям можно предложить посещать уроки, для наблюдения за своими детьми и жизнью своего чад</w:t>
      </w:r>
      <w:proofErr w:type="gramStart"/>
      <w:r>
        <w:rPr>
          <w:color w:val="262626"/>
          <w:sz w:val="22"/>
          <w:szCs w:val="22"/>
        </w:rPr>
        <w:t>а-</w:t>
      </w:r>
      <w:proofErr w:type="gramEnd"/>
      <w:r>
        <w:rPr>
          <w:color w:val="262626"/>
          <w:sz w:val="22"/>
          <w:szCs w:val="22"/>
        </w:rPr>
        <w:t xml:space="preserve"> двери класса всегда открыты для беседы родителей с учителем.</w:t>
      </w:r>
    </w:p>
    <w:p w:rsidR="00D723BC" w:rsidRDefault="00D723BC" w:rsidP="00D723BC">
      <w:pPr>
        <w:ind w:left="1416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Во время первого общешкольного собрания выбрали родительский комитет на 3  учебный  год: </w:t>
      </w:r>
      <w:r>
        <w:rPr>
          <w:color w:val="262626"/>
          <w:sz w:val="22"/>
          <w:szCs w:val="22"/>
        </w:rPr>
        <w:t>ФИ</w:t>
      </w:r>
    </w:p>
    <w:p w:rsidR="00D723BC" w:rsidRDefault="00D723BC" w:rsidP="00D723BC">
      <w:pPr>
        <w:ind w:left="1416"/>
        <w:jc w:val="both"/>
      </w:pPr>
    </w:p>
    <w:p w:rsidR="00D723BC" w:rsidRDefault="00D723BC" w:rsidP="00D723BC">
      <w:pPr>
        <w:ind w:left="708"/>
        <w:jc w:val="both"/>
      </w:pPr>
    </w:p>
    <w:p w:rsidR="00D723BC" w:rsidRDefault="00D723BC" w:rsidP="00D723BC">
      <w:pPr>
        <w:jc w:val="both"/>
      </w:pPr>
    </w:p>
    <w:p w:rsidR="00D723BC" w:rsidRDefault="00D723BC" w:rsidP="00D723BC">
      <w:pPr>
        <w:jc w:val="both"/>
      </w:pPr>
    </w:p>
    <w:p w:rsidR="00D723BC" w:rsidRDefault="00D723BC" w:rsidP="00D723BC">
      <w:pPr>
        <w:jc w:val="both"/>
      </w:pPr>
    </w:p>
    <w:p w:rsidR="00D723BC" w:rsidRDefault="00D723BC" w:rsidP="00D723BC">
      <w:pPr>
        <w:jc w:val="both"/>
      </w:pPr>
    </w:p>
    <w:p w:rsidR="00D723BC" w:rsidRDefault="00D723BC" w:rsidP="00D723BC">
      <w:pPr>
        <w:jc w:val="both"/>
        <w:rPr>
          <w:b/>
        </w:rPr>
      </w:pPr>
      <w:r>
        <w:t xml:space="preserve">                               </w:t>
      </w:r>
      <w:r>
        <w:rPr>
          <w:b/>
        </w:rPr>
        <w:t>Анализ классных часов</w:t>
      </w:r>
    </w:p>
    <w:tbl>
      <w:tblPr>
        <w:tblW w:w="1090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260"/>
      </w:tblGrid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  <w:tr w:rsidR="00D723BC" w:rsidTr="00D72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BC" w:rsidRDefault="00D723BC">
            <w:pPr>
              <w:jc w:val="both"/>
            </w:pPr>
          </w:p>
        </w:tc>
      </w:tr>
    </w:tbl>
    <w:p w:rsidR="00D723BC" w:rsidRDefault="00D723BC" w:rsidP="00D723BC">
      <w:pPr>
        <w:jc w:val="both"/>
        <w:rPr>
          <w:lang w:val="en-US"/>
        </w:rPr>
      </w:pPr>
    </w:p>
    <w:p w:rsidR="00D723BC" w:rsidRDefault="00D723BC" w:rsidP="00D723BC">
      <w:pPr>
        <w:jc w:val="both"/>
        <w:rPr>
          <w:lang w:val="en-US"/>
        </w:rPr>
      </w:pPr>
    </w:p>
    <w:p w:rsidR="00D723BC" w:rsidRDefault="00D723BC" w:rsidP="00D723BC">
      <w:pPr>
        <w:jc w:val="both"/>
        <w:rPr>
          <w:lang w:val="en-US"/>
        </w:rPr>
      </w:pPr>
    </w:p>
    <w:p w:rsidR="00D723BC" w:rsidRDefault="00D723BC" w:rsidP="00D723BC">
      <w:pPr>
        <w:jc w:val="both"/>
        <w:rPr>
          <w:lang w:val="en-US"/>
        </w:rPr>
      </w:pPr>
    </w:p>
    <w:p w:rsidR="00D723BC" w:rsidRDefault="00D723BC" w:rsidP="00D723BC">
      <w:pPr>
        <w:jc w:val="both"/>
        <w:rPr>
          <w:lang w:val="en-US"/>
        </w:rPr>
      </w:pPr>
    </w:p>
    <w:p w:rsidR="00D723BC" w:rsidRDefault="00D723BC" w:rsidP="00D723BC">
      <w:pPr>
        <w:jc w:val="both"/>
        <w:rPr>
          <w:lang w:val="en-US"/>
        </w:rPr>
      </w:pPr>
    </w:p>
    <w:p w:rsidR="00D723BC" w:rsidRDefault="00D723BC" w:rsidP="00D723BC">
      <w:pPr>
        <w:jc w:val="both"/>
        <w:rPr>
          <w:lang w:val="en-US"/>
        </w:rPr>
      </w:pPr>
    </w:p>
    <w:p w:rsidR="00D723BC" w:rsidRDefault="00D723BC" w:rsidP="00D101A0">
      <w:pPr>
        <w:jc w:val="center"/>
        <w:rPr>
          <w:b/>
          <w:color w:val="262626"/>
        </w:rPr>
      </w:pPr>
      <w:r>
        <w:rPr>
          <w:b/>
          <w:color w:val="262626"/>
        </w:rPr>
        <w:t>Анализ работы коллектива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В течени</w:t>
      </w:r>
      <w:proofErr w:type="gramStart"/>
      <w:r>
        <w:rPr>
          <w:color w:val="262626"/>
          <w:sz w:val="22"/>
          <w:szCs w:val="22"/>
        </w:rPr>
        <w:t>и</w:t>
      </w:r>
      <w:proofErr w:type="gramEnd"/>
      <w:r>
        <w:rPr>
          <w:color w:val="262626"/>
          <w:sz w:val="22"/>
          <w:szCs w:val="22"/>
        </w:rPr>
        <w:t xml:space="preserve"> третьего года обучения в школе все воспитательные мероприятия были направлены на развитие интереса к учению, воспитанию сознательной дисциплины и сплочению детского коллектива.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1. Анализ эффективности целеполагания воспитательного процесса в классе:</w:t>
      </w:r>
    </w:p>
    <w:p w:rsidR="00D723BC" w:rsidRDefault="00D723BC" w:rsidP="00D101A0">
      <w:pPr>
        <w:numPr>
          <w:ilvl w:val="0"/>
          <w:numId w:val="6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познавательные мероприятия развивали не только кругозор, но и физические, умственные способности;</w:t>
      </w:r>
    </w:p>
    <w:p w:rsidR="00D723BC" w:rsidRDefault="00D723BC" w:rsidP="00D101A0">
      <w:pPr>
        <w:numPr>
          <w:ilvl w:val="0"/>
          <w:numId w:val="6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наблюдается правильность выбора </w:t>
      </w:r>
      <w:proofErr w:type="spellStart"/>
      <w:r>
        <w:rPr>
          <w:color w:val="262626"/>
          <w:sz w:val="22"/>
          <w:szCs w:val="22"/>
        </w:rPr>
        <w:t>воспительной</w:t>
      </w:r>
      <w:proofErr w:type="spellEnd"/>
      <w:r>
        <w:rPr>
          <w:color w:val="262626"/>
          <w:sz w:val="22"/>
          <w:szCs w:val="22"/>
        </w:rPr>
        <w:t xml:space="preserve"> деятельности;</w:t>
      </w:r>
    </w:p>
    <w:p w:rsidR="00D723BC" w:rsidRDefault="00D723BC" w:rsidP="00D101A0">
      <w:pPr>
        <w:numPr>
          <w:ilvl w:val="0"/>
          <w:numId w:val="6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не возникла необходимость корректировки воспитательных целей;</w:t>
      </w:r>
    </w:p>
    <w:p w:rsidR="00D723BC" w:rsidRDefault="00D723BC" w:rsidP="00D101A0">
      <w:pPr>
        <w:numPr>
          <w:ilvl w:val="0"/>
          <w:numId w:val="6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наблюдаются хорошие результаты поставленных задач. Хочется отметить самых активных: </w:t>
      </w:r>
      <w:r w:rsidR="00D101A0">
        <w:rPr>
          <w:color w:val="262626"/>
          <w:sz w:val="22"/>
          <w:szCs w:val="22"/>
        </w:rPr>
        <w:t>ФИ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2. Анализ развития коллектива класса:</w:t>
      </w:r>
    </w:p>
    <w:p w:rsidR="00D723BC" w:rsidRDefault="00D723BC" w:rsidP="00D101A0">
      <w:pPr>
        <w:numPr>
          <w:ilvl w:val="0"/>
          <w:numId w:val="7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наблюдается высокая степень </w:t>
      </w:r>
      <w:proofErr w:type="spellStart"/>
      <w:r>
        <w:rPr>
          <w:color w:val="262626"/>
          <w:sz w:val="22"/>
          <w:szCs w:val="22"/>
        </w:rPr>
        <w:t>сформированности</w:t>
      </w:r>
      <w:proofErr w:type="spellEnd"/>
      <w:r>
        <w:rPr>
          <w:color w:val="262626"/>
          <w:sz w:val="22"/>
          <w:szCs w:val="22"/>
        </w:rPr>
        <w:t xml:space="preserve"> и хороший уровень сплоченности коллектива;</w:t>
      </w:r>
    </w:p>
    <w:p w:rsidR="00D723BC" w:rsidRDefault="00D723BC" w:rsidP="00D101A0">
      <w:pPr>
        <w:numPr>
          <w:ilvl w:val="0"/>
          <w:numId w:val="7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наблюдаются традиции класса: раз в год устраивать родительское собрание вместе с детьми (игры, развлечения, чаепитие)</w:t>
      </w:r>
    </w:p>
    <w:p w:rsidR="00D723BC" w:rsidRDefault="00D723BC" w:rsidP="00D101A0">
      <w:pPr>
        <w:numPr>
          <w:ilvl w:val="0"/>
          <w:numId w:val="7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сложились хорошие отношения учащихся к учителям, к школе;</w:t>
      </w:r>
    </w:p>
    <w:p w:rsidR="00D723BC" w:rsidRDefault="00D723BC" w:rsidP="00D101A0">
      <w:pPr>
        <w:numPr>
          <w:ilvl w:val="0"/>
          <w:numId w:val="7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учащиеся были вовлечены в жизнедеятельность класса.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3. Анализ участия класса в жизнедеятельности школы:</w:t>
      </w:r>
    </w:p>
    <w:p w:rsidR="00D723BC" w:rsidRDefault="00D723BC" w:rsidP="00D101A0">
      <w:pPr>
        <w:numPr>
          <w:ilvl w:val="0"/>
          <w:numId w:val="8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lastRenderedPageBreak/>
        <w:t>участвуют в школьных кружках и секциях;</w:t>
      </w:r>
    </w:p>
    <w:p w:rsidR="00D723BC" w:rsidRDefault="00D723BC" w:rsidP="00D101A0">
      <w:pPr>
        <w:numPr>
          <w:ilvl w:val="0"/>
          <w:numId w:val="8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участвуют в общешкольных мероприятиях;</w:t>
      </w:r>
    </w:p>
    <w:p w:rsidR="00D723BC" w:rsidRDefault="00D723BC" w:rsidP="00D101A0">
      <w:pPr>
        <w:numPr>
          <w:ilvl w:val="0"/>
          <w:numId w:val="8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наблюдается результативность (грамоты)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4. Анализ работы органов самоуправления:</w:t>
      </w:r>
    </w:p>
    <w:p w:rsidR="00D723BC" w:rsidRDefault="00D723BC" w:rsidP="00D101A0">
      <w:pPr>
        <w:numPr>
          <w:ilvl w:val="0"/>
          <w:numId w:val="9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участвуют в выборе членов школьного самоуправления;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5. Анализ развития учащихся класса:</w:t>
      </w:r>
    </w:p>
    <w:p w:rsidR="00D723BC" w:rsidRDefault="00D723BC" w:rsidP="00D101A0">
      <w:pPr>
        <w:numPr>
          <w:ilvl w:val="0"/>
          <w:numId w:val="10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наблюдаются</w:t>
      </w:r>
      <w:proofErr w:type="gramStart"/>
      <w:r>
        <w:rPr>
          <w:color w:val="262626"/>
          <w:sz w:val="22"/>
          <w:szCs w:val="22"/>
        </w:rPr>
        <w:t xml:space="preserve"> В</w:t>
      </w:r>
      <w:proofErr w:type="gramEnd"/>
      <w:r>
        <w:rPr>
          <w:color w:val="262626"/>
          <w:sz w:val="22"/>
          <w:szCs w:val="22"/>
        </w:rPr>
        <w:t xml:space="preserve"> и ВС  уровень воспитанности;</w:t>
      </w:r>
    </w:p>
    <w:p w:rsidR="00D723BC" w:rsidRDefault="00D723BC" w:rsidP="00D101A0">
      <w:pPr>
        <w:numPr>
          <w:ilvl w:val="0"/>
          <w:numId w:val="10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наблюдается небольшой рост уровня успеваемости;</w:t>
      </w:r>
    </w:p>
    <w:p w:rsidR="00D723BC" w:rsidRDefault="00D723BC" w:rsidP="00D101A0">
      <w:pPr>
        <w:numPr>
          <w:ilvl w:val="0"/>
          <w:numId w:val="10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наиболее яркие особенности индивидуального проявления были описаны выше (ФИ учащихся);</w:t>
      </w:r>
    </w:p>
    <w:p w:rsidR="00D723BC" w:rsidRDefault="00D723BC" w:rsidP="00D101A0">
      <w:pPr>
        <w:numPr>
          <w:ilvl w:val="0"/>
          <w:numId w:val="10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учащиеся «группы риска» были привлечены к общественной работе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6. Анализ организации и эффективности воспитательного процесса в классе:</w:t>
      </w:r>
    </w:p>
    <w:p w:rsidR="00D723BC" w:rsidRDefault="00D723BC" w:rsidP="00D101A0">
      <w:pPr>
        <w:numPr>
          <w:ilvl w:val="0"/>
          <w:numId w:val="11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формы работы подобраны в соответствии с интересами, запросами и потребностями личности;</w:t>
      </w:r>
    </w:p>
    <w:p w:rsidR="00D723BC" w:rsidRDefault="00D723BC" w:rsidP="00D101A0">
      <w:pPr>
        <w:numPr>
          <w:ilvl w:val="0"/>
          <w:numId w:val="11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учащиеся с удовольствием участвовали в: 1. «</w:t>
      </w:r>
      <w:proofErr w:type="spellStart"/>
      <w:r>
        <w:rPr>
          <w:color w:val="262626"/>
          <w:sz w:val="22"/>
          <w:szCs w:val="22"/>
        </w:rPr>
        <w:t>Зарничке</w:t>
      </w:r>
      <w:proofErr w:type="spellEnd"/>
      <w:r>
        <w:rPr>
          <w:color w:val="262626"/>
          <w:sz w:val="22"/>
          <w:szCs w:val="22"/>
        </w:rPr>
        <w:t>», 2.»Новогоднем бале», 3.Конкурсах рисунков и поделок</w:t>
      </w:r>
      <w:proofErr w:type="gramStart"/>
      <w:r>
        <w:rPr>
          <w:color w:val="262626"/>
          <w:sz w:val="22"/>
          <w:szCs w:val="22"/>
        </w:rPr>
        <w:t xml:space="preserve">., </w:t>
      </w:r>
      <w:proofErr w:type="gramEnd"/>
      <w:r>
        <w:rPr>
          <w:color w:val="262626"/>
          <w:sz w:val="22"/>
          <w:szCs w:val="22"/>
        </w:rPr>
        <w:t xml:space="preserve">4. «Открытом классном </w:t>
      </w:r>
      <w:proofErr w:type="gramStart"/>
      <w:r>
        <w:rPr>
          <w:color w:val="262626"/>
          <w:sz w:val="22"/>
          <w:szCs w:val="22"/>
        </w:rPr>
        <w:t>часе</w:t>
      </w:r>
      <w:proofErr w:type="gramEnd"/>
      <w:r>
        <w:rPr>
          <w:color w:val="262626"/>
          <w:sz w:val="22"/>
          <w:szCs w:val="22"/>
        </w:rPr>
        <w:t>» и др.</w:t>
      </w:r>
    </w:p>
    <w:p w:rsidR="00D723BC" w:rsidRDefault="00D723BC" w:rsidP="00D101A0">
      <w:pPr>
        <w:numPr>
          <w:ilvl w:val="0"/>
          <w:numId w:val="11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от классных дел, запланированных и проведенных в прошедшем году, не следует отказываться, плюс целесообразно их использовать в дальнейшем.</w:t>
      </w:r>
    </w:p>
    <w:p w:rsidR="00D723BC" w:rsidRDefault="00D723BC" w:rsidP="00D101A0">
      <w:pPr>
        <w:numPr>
          <w:ilvl w:val="0"/>
          <w:numId w:val="11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мероприятия и коллективные творческие дела способствовали сплочению классного коллектива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7. Анализ  взаимодействия с семьей:</w:t>
      </w:r>
    </w:p>
    <w:p w:rsidR="00D723BC" w:rsidRDefault="00D723BC" w:rsidP="00D101A0">
      <w:pPr>
        <w:numPr>
          <w:ilvl w:val="0"/>
          <w:numId w:val="12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родительский комитет и родительский состав класса участвовали в организации совместных с родителями мероприятий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8. Вывод: </w:t>
      </w:r>
    </w:p>
    <w:p w:rsidR="00D723BC" w:rsidRDefault="00D723BC" w:rsidP="00D101A0">
      <w:pPr>
        <w:numPr>
          <w:ilvl w:val="0"/>
          <w:numId w:val="12"/>
        </w:numPr>
        <w:ind w:left="0" w:firstLine="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главное достижение – накопленный положительный опыт.</w:t>
      </w:r>
    </w:p>
    <w:p w:rsidR="00D723BC" w:rsidRDefault="00D723BC" w:rsidP="00D101A0">
      <w:pPr>
        <w:jc w:val="both"/>
        <w:rPr>
          <w:color w:val="262626"/>
          <w:sz w:val="22"/>
          <w:szCs w:val="22"/>
        </w:rPr>
      </w:pPr>
    </w:p>
    <w:p w:rsidR="00D723BC" w:rsidRDefault="00D723BC" w:rsidP="00D101A0">
      <w:pPr>
        <w:jc w:val="both"/>
        <w:rPr>
          <w:sz w:val="22"/>
          <w:szCs w:val="22"/>
        </w:rPr>
      </w:pPr>
    </w:p>
    <w:p w:rsidR="00D723BC" w:rsidRDefault="00D723BC" w:rsidP="00D101A0">
      <w:pPr>
        <w:jc w:val="both"/>
      </w:pPr>
    </w:p>
    <w:p w:rsidR="00D723BC" w:rsidRDefault="00D723BC" w:rsidP="00D101A0">
      <w:pPr>
        <w:jc w:val="both"/>
      </w:pPr>
    </w:p>
    <w:p w:rsidR="00D723BC" w:rsidRDefault="00D723BC" w:rsidP="00D101A0">
      <w:pPr>
        <w:jc w:val="both"/>
      </w:pPr>
      <w:bookmarkStart w:id="0" w:name="_GoBack"/>
    </w:p>
    <w:bookmarkEnd w:id="0"/>
    <w:p w:rsidR="001B7BBB" w:rsidRDefault="001B7BBB" w:rsidP="00D101A0"/>
    <w:sectPr w:rsidR="001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8FD"/>
    <w:multiLevelType w:val="hybridMultilevel"/>
    <w:tmpl w:val="7AC8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0D9B"/>
    <w:multiLevelType w:val="hybridMultilevel"/>
    <w:tmpl w:val="6E86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7A7B"/>
    <w:multiLevelType w:val="hybridMultilevel"/>
    <w:tmpl w:val="624EDFB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256E2652"/>
    <w:multiLevelType w:val="hybridMultilevel"/>
    <w:tmpl w:val="CA20B18A"/>
    <w:lvl w:ilvl="0" w:tplc="A7C82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71636"/>
    <w:multiLevelType w:val="hybridMultilevel"/>
    <w:tmpl w:val="7A14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55AE7"/>
    <w:multiLevelType w:val="hybridMultilevel"/>
    <w:tmpl w:val="3126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87389"/>
    <w:multiLevelType w:val="hybridMultilevel"/>
    <w:tmpl w:val="4F08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524C1"/>
    <w:multiLevelType w:val="hybridMultilevel"/>
    <w:tmpl w:val="E954F9AE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590149CB"/>
    <w:multiLevelType w:val="hybridMultilevel"/>
    <w:tmpl w:val="0E147F94"/>
    <w:lvl w:ilvl="0" w:tplc="E5EE7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45BF9"/>
    <w:multiLevelType w:val="hybridMultilevel"/>
    <w:tmpl w:val="4F6AEC8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6781030C"/>
    <w:multiLevelType w:val="hybridMultilevel"/>
    <w:tmpl w:val="24F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C05C4"/>
    <w:multiLevelType w:val="hybridMultilevel"/>
    <w:tmpl w:val="B702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AF"/>
    <w:rsid w:val="00065D58"/>
    <w:rsid w:val="001B7BBB"/>
    <w:rsid w:val="00D101A0"/>
    <w:rsid w:val="00D723BC"/>
    <w:rsid w:val="00D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7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7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2015-01-11T10:13:00Z</dcterms:created>
  <dcterms:modified xsi:type="dcterms:W3CDTF">2015-01-11T10:16:00Z</dcterms:modified>
</cp:coreProperties>
</file>