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70" w:rsidRPr="00126E5B" w:rsidRDefault="005D5270" w:rsidP="005D5270">
      <w:pPr>
        <w:shd w:val="clear" w:color="auto" w:fill="FFFFFF"/>
        <w:ind w:firstLine="720"/>
        <w:contextualSpacing/>
        <w:jc w:val="center"/>
        <w:rPr>
          <w:sz w:val="40"/>
          <w:szCs w:val="40"/>
        </w:rPr>
      </w:pPr>
      <w:r w:rsidRPr="00126E5B">
        <w:rPr>
          <w:b/>
          <w:bCs/>
          <w:sz w:val="40"/>
          <w:szCs w:val="40"/>
        </w:rPr>
        <w:t>Памятка руководителю муниципального органа управления образованием о первоочередных действиях при угрозе террористического акта или возникновении иных нештатных ситуаций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руководитель муниципального органа управления образованием (лицо его заменяющее) ОБЯЗАН: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 xml:space="preserve">1. </w:t>
      </w:r>
      <w:r w:rsidRPr="00EE03F4">
        <w:rPr>
          <w:b/>
          <w:sz w:val="24"/>
          <w:szCs w:val="28"/>
        </w:rPr>
        <w:t>Перепроверить информацию</w:t>
      </w:r>
      <w:r w:rsidRPr="00EE03F4">
        <w:rPr>
          <w:sz w:val="24"/>
          <w:szCs w:val="28"/>
        </w:rPr>
        <w:t xml:space="preserve"> доступными способами (в том числе в органах внутренних дел, безопасности, ГО и ЧС), оценить ее в плане объективности, полноты и своевременности.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 xml:space="preserve">2. При подтверждении незамедлительно </w:t>
      </w:r>
      <w:r w:rsidRPr="00EE03F4">
        <w:rPr>
          <w:b/>
          <w:sz w:val="24"/>
          <w:szCs w:val="28"/>
        </w:rPr>
        <w:t>лично проинформировать</w:t>
      </w:r>
      <w:r w:rsidRPr="00EE03F4">
        <w:rPr>
          <w:sz w:val="24"/>
          <w:szCs w:val="28"/>
        </w:rPr>
        <w:t xml:space="preserve"> вышестоящие органы исполнительной власти муниципального образования, правоохранительные органы и орган управления образованием в субъекте Российской Федерации.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b/>
          <w:sz w:val="24"/>
          <w:szCs w:val="28"/>
        </w:rPr>
        <w:t xml:space="preserve">Информация должна </w:t>
      </w:r>
      <w:r w:rsidRPr="00EE03F4">
        <w:rPr>
          <w:sz w:val="24"/>
          <w:szCs w:val="28"/>
        </w:rPr>
        <w:t>содержать сведения: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 xml:space="preserve">- </w:t>
      </w:r>
      <w:r w:rsidRPr="00EE03F4">
        <w:rPr>
          <w:b/>
          <w:sz w:val="24"/>
          <w:szCs w:val="28"/>
        </w:rPr>
        <w:t>о времени, месте,</w:t>
      </w:r>
      <w:r w:rsidRPr="00EE03F4">
        <w:rPr>
          <w:sz w:val="24"/>
          <w:szCs w:val="28"/>
        </w:rPr>
        <w:t xml:space="preserve"> обстоятельствах и сути ситуации: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>- о численности злоумышленников, наличии у них оружия, иных средств террора, выдвинутых требованиях, наличии единомышленников вне объекта, численности мирных граждан, жизни и здоровью которых угрожает опасность, сколько из них детей: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>- о специализации объекта посягательств, наличии на его территории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>опасных веществ, общей численности работающих и обучающихся (воспитанников), удаленности от жилых густонаселенных массивов, других объектов системы образования, социальной сферы;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 xml:space="preserve">- об </w:t>
      </w:r>
      <w:proofErr w:type="gramStart"/>
      <w:r w:rsidRPr="00EE03F4">
        <w:rPr>
          <w:sz w:val="24"/>
          <w:szCs w:val="28"/>
        </w:rPr>
        <w:t>извещении</w:t>
      </w:r>
      <w:proofErr w:type="gramEnd"/>
      <w:r w:rsidRPr="00EE03F4">
        <w:rPr>
          <w:sz w:val="24"/>
          <w:szCs w:val="28"/>
        </w:rPr>
        <w:t xml:space="preserve"> о случившемся правоохранительных органов, прибытии (не прибытии) к моменту доклада на место происшествия оперативных групп;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b/>
          <w:sz w:val="24"/>
          <w:szCs w:val="28"/>
        </w:rPr>
      </w:pPr>
      <w:r w:rsidRPr="00EE03F4">
        <w:rPr>
          <w:b/>
          <w:sz w:val="24"/>
          <w:szCs w:val="28"/>
        </w:rPr>
        <w:t>- о принимаемых мерах по устранению возникших угроз.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 xml:space="preserve">3. </w:t>
      </w:r>
      <w:r w:rsidRPr="00EE03F4">
        <w:rPr>
          <w:b/>
          <w:sz w:val="24"/>
          <w:szCs w:val="28"/>
        </w:rPr>
        <w:t>Отдать распоряжение о сборе оперативной группы</w:t>
      </w:r>
      <w:r w:rsidRPr="00EE03F4">
        <w:rPr>
          <w:sz w:val="24"/>
          <w:szCs w:val="28"/>
        </w:rPr>
        <w:t xml:space="preserve"> (оперативного штаба) муниципального органа управления образованием в безопасной зоне и организовать информирование вышестоящих органов исполнительной власти муниципального образования (при необходимости) и департамента образования и науки субъекта Российской Федерации (обязательно) в режиме реального времени.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 xml:space="preserve">4. </w:t>
      </w:r>
      <w:r w:rsidRPr="00EE03F4">
        <w:rPr>
          <w:b/>
          <w:sz w:val="24"/>
          <w:szCs w:val="28"/>
        </w:rPr>
        <w:t>Отдать распоряжение о принятии адекватных мер безопасности</w:t>
      </w:r>
      <w:r w:rsidRPr="00EE03F4">
        <w:rPr>
          <w:sz w:val="24"/>
          <w:szCs w:val="28"/>
        </w:rPr>
        <w:t xml:space="preserve"> во</w:t>
      </w:r>
      <w:r w:rsidRPr="00EE03F4">
        <w:rPr>
          <w:i/>
          <w:iCs/>
          <w:sz w:val="24"/>
          <w:szCs w:val="28"/>
        </w:rPr>
        <w:t xml:space="preserve"> </w:t>
      </w:r>
      <w:r w:rsidRPr="00EE03F4">
        <w:rPr>
          <w:sz w:val="24"/>
          <w:szCs w:val="28"/>
        </w:rPr>
        <w:t>всех подведомственных образовательных учреждениях, а также направить информацию о необходимости обеспечения адекватных мер безопасности в учреждениях образования, не входящих в компетенцию муниципального органа управления образованием, но расположенных на территории муниципального образования.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 xml:space="preserve">5. </w:t>
      </w:r>
      <w:r w:rsidRPr="00EE03F4">
        <w:rPr>
          <w:b/>
          <w:sz w:val="24"/>
          <w:szCs w:val="28"/>
        </w:rPr>
        <w:t>Строго и оперативно выполнять все предписания</w:t>
      </w:r>
      <w:r w:rsidRPr="00EE03F4">
        <w:rPr>
          <w:sz w:val="24"/>
          <w:szCs w:val="28"/>
        </w:rPr>
        <w:t xml:space="preserve"> и решения оперативного штаба.</w:t>
      </w:r>
    </w:p>
    <w:p w:rsidR="005D5270" w:rsidRPr="00EE03F4" w:rsidRDefault="005D5270" w:rsidP="005D5270">
      <w:pPr>
        <w:shd w:val="clear" w:color="auto" w:fill="FFFFFF"/>
        <w:ind w:firstLine="720"/>
        <w:contextualSpacing/>
        <w:jc w:val="both"/>
        <w:rPr>
          <w:sz w:val="24"/>
          <w:szCs w:val="28"/>
        </w:rPr>
      </w:pPr>
      <w:r w:rsidRPr="00EE03F4">
        <w:rPr>
          <w:sz w:val="24"/>
          <w:szCs w:val="28"/>
        </w:rPr>
        <w:t xml:space="preserve">6. </w:t>
      </w:r>
      <w:r w:rsidRPr="00EE03F4">
        <w:rPr>
          <w:b/>
          <w:sz w:val="24"/>
          <w:szCs w:val="28"/>
        </w:rPr>
        <w:t>Не предпринимать самостоятельных шагов</w:t>
      </w:r>
      <w:r w:rsidRPr="00EE03F4">
        <w:rPr>
          <w:sz w:val="24"/>
          <w:szCs w:val="28"/>
        </w:rPr>
        <w:t xml:space="preserve"> по урегулированию сложившейся нештатной ситуации.</w:t>
      </w:r>
    </w:p>
    <w:p w:rsidR="004561B6" w:rsidRPr="00EE03F4" w:rsidRDefault="004561B6">
      <w:pPr>
        <w:rPr>
          <w:sz w:val="24"/>
          <w:szCs w:val="28"/>
        </w:rPr>
      </w:pPr>
    </w:p>
    <w:sectPr w:rsidR="004561B6" w:rsidRPr="00EE03F4" w:rsidSect="0045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270"/>
    <w:rsid w:val="00126E5B"/>
    <w:rsid w:val="00184ED2"/>
    <w:rsid w:val="003D68FC"/>
    <w:rsid w:val="004561B6"/>
    <w:rsid w:val="005D5270"/>
    <w:rsid w:val="00EE03F4"/>
    <w:rsid w:val="00F9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ПН</cp:lastModifiedBy>
  <cp:revision>4</cp:revision>
  <dcterms:created xsi:type="dcterms:W3CDTF">2014-02-22T15:21:00Z</dcterms:created>
  <dcterms:modified xsi:type="dcterms:W3CDTF">2014-02-24T05:41:00Z</dcterms:modified>
</cp:coreProperties>
</file>