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6B" w:rsidRPr="00593C49" w:rsidRDefault="00772F6B" w:rsidP="00772F6B">
      <w:pPr>
        <w:shd w:val="clear" w:color="auto" w:fill="FFFFFF"/>
        <w:jc w:val="center"/>
        <w:rPr>
          <w:b/>
          <w:bCs/>
          <w:color w:val="000000"/>
          <w:spacing w:val="-5"/>
          <w:sz w:val="29"/>
          <w:szCs w:val="29"/>
        </w:rPr>
      </w:pPr>
      <w:r w:rsidRPr="00593C49">
        <w:rPr>
          <w:b/>
          <w:bCs/>
          <w:color w:val="000000"/>
          <w:spacing w:val="-5"/>
          <w:sz w:val="29"/>
          <w:szCs w:val="29"/>
        </w:rPr>
        <w:t>Памятка</w:t>
      </w:r>
    </w:p>
    <w:p w:rsidR="00772F6B" w:rsidRPr="00593C49" w:rsidRDefault="00772F6B" w:rsidP="00772F6B">
      <w:pPr>
        <w:shd w:val="clear" w:color="auto" w:fill="FFFFFF"/>
        <w:jc w:val="center"/>
        <w:rPr>
          <w:b/>
          <w:bCs/>
          <w:color w:val="000000"/>
          <w:spacing w:val="-4"/>
          <w:sz w:val="29"/>
          <w:szCs w:val="29"/>
        </w:rPr>
      </w:pPr>
      <w:r w:rsidRPr="00593C49">
        <w:rPr>
          <w:b/>
          <w:bCs/>
          <w:color w:val="000000"/>
          <w:spacing w:val="-4"/>
          <w:sz w:val="29"/>
          <w:szCs w:val="29"/>
        </w:rPr>
        <w:t xml:space="preserve">по мерам </w:t>
      </w:r>
      <w:proofErr w:type="gramStart"/>
      <w:r w:rsidRPr="00593C49">
        <w:rPr>
          <w:b/>
          <w:bCs/>
          <w:color w:val="000000"/>
          <w:spacing w:val="-4"/>
          <w:sz w:val="29"/>
          <w:szCs w:val="29"/>
        </w:rPr>
        <w:t>антитеррористической</w:t>
      </w:r>
      <w:proofErr w:type="gramEnd"/>
      <w:r w:rsidRPr="00593C49">
        <w:rPr>
          <w:b/>
          <w:bCs/>
          <w:color w:val="000000"/>
          <w:spacing w:val="-4"/>
          <w:sz w:val="29"/>
          <w:szCs w:val="29"/>
        </w:rPr>
        <w:t xml:space="preserve"> и </w:t>
      </w:r>
    </w:p>
    <w:p w:rsidR="00772F6B" w:rsidRPr="00593C49" w:rsidRDefault="00772F6B" w:rsidP="00772F6B">
      <w:pPr>
        <w:shd w:val="clear" w:color="auto" w:fill="FFFFFF"/>
        <w:jc w:val="center"/>
        <w:rPr>
          <w:b/>
          <w:bCs/>
          <w:color w:val="000000"/>
          <w:spacing w:val="-4"/>
          <w:sz w:val="29"/>
          <w:szCs w:val="29"/>
        </w:rPr>
      </w:pPr>
      <w:proofErr w:type="spellStart"/>
      <w:r w:rsidRPr="00593C49">
        <w:rPr>
          <w:b/>
          <w:bCs/>
          <w:color w:val="000000"/>
          <w:spacing w:val="-4"/>
          <w:sz w:val="29"/>
          <w:szCs w:val="29"/>
        </w:rPr>
        <w:t>противокриминальной</w:t>
      </w:r>
      <w:proofErr w:type="spellEnd"/>
      <w:r w:rsidRPr="00593C49">
        <w:rPr>
          <w:b/>
          <w:bCs/>
          <w:color w:val="000000"/>
          <w:spacing w:val="-4"/>
          <w:sz w:val="29"/>
          <w:szCs w:val="29"/>
        </w:rPr>
        <w:t xml:space="preserve"> </w:t>
      </w:r>
      <w:r w:rsidRPr="00593C49">
        <w:rPr>
          <w:b/>
          <w:bCs/>
          <w:color w:val="000000"/>
          <w:spacing w:val="-5"/>
          <w:sz w:val="29"/>
          <w:szCs w:val="29"/>
        </w:rPr>
        <w:t>защиты</w:t>
      </w:r>
    </w:p>
    <w:p w:rsidR="00772F6B" w:rsidRPr="00593C49" w:rsidRDefault="00772F6B" w:rsidP="00772F6B">
      <w:pPr>
        <w:shd w:val="clear" w:color="auto" w:fill="FFFFFF"/>
        <w:jc w:val="center"/>
        <w:rPr>
          <w:b/>
          <w:bCs/>
          <w:color w:val="000000"/>
          <w:spacing w:val="-5"/>
          <w:sz w:val="29"/>
          <w:szCs w:val="29"/>
        </w:rPr>
      </w:pPr>
      <w:r w:rsidRPr="00593C49">
        <w:rPr>
          <w:b/>
          <w:bCs/>
          <w:color w:val="000000"/>
          <w:spacing w:val="-5"/>
          <w:sz w:val="29"/>
          <w:szCs w:val="29"/>
        </w:rPr>
        <w:t>обучающихся (воспитанников) и сотрудников</w:t>
      </w:r>
    </w:p>
    <w:p w:rsidR="00772F6B" w:rsidRPr="00593C49" w:rsidRDefault="00772F6B" w:rsidP="00772F6B">
      <w:pPr>
        <w:shd w:val="clear" w:color="auto" w:fill="FFFFFF"/>
        <w:ind w:firstLine="709"/>
        <w:jc w:val="center"/>
        <w:rPr>
          <w:b/>
          <w:bCs/>
          <w:color w:val="000000"/>
          <w:spacing w:val="-5"/>
          <w:sz w:val="29"/>
          <w:szCs w:val="29"/>
        </w:rPr>
      </w:pPr>
    </w:p>
    <w:p w:rsidR="00772F6B" w:rsidRPr="00593C49" w:rsidRDefault="00772F6B" w:rsidP="00772F6B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593C49">
        <w:rPr>
          <w:color w:val="000000"/>
          <w:spacing w:val="3"/>
          <w:sz w:val="29"/>
          <w:szCs w:val="29"/>
        </w:rPr>
        <w:t xml:space="preserve">В целях реализации неотложных мер по усилению бдительности, обеспечению безопасности жизни и здоровья, обучающихся и </w:t>
      </w:r>
      <w:r w:rsidRPr="00593C49">
        <w:rPr>
          <w:color w:val="000000"/>
          <w:spacing w:val="1"/>
          <w:sz w:val="29"/>
          <w:szCs w:val="29"/>
        </w:rPr>
        <w:t xml:space="preserve">сотрудников образовательных учреждений </w:t>
      </w:r>
    </w:p>
    <w:p w:rsidR="00772F6B" w:rsidRPr="00593C49" w:rsidRDefault="00772F6B" w:rsidP="00772F6B">
      <w:pPr>
        <w:ind w:firstLine="708"/>
        <w:jc w:val="both"/>
        <w:rPr>
          <w:sz w:val="29"/>
          <w:szCs w:val="29"/>
        </w:rPr>
      </w:pPr>
      <w:r w:rsidRPr="00593C49">
        <w:rPr>
          <w:sz w:val="29"/>
          <w:szCs w:val="29"/>
        </w:rPr>
        <w:t xml:space="preserve">1. Вход осуществлять по пропускам. </w:t>
      </w:r>
    </w:p>
    <w:p w:rsidR="00772F6B" w:rsidRPr="00593C49" w:rsidRDefault="00772F6B" w:rsidP="00772F6B">
      <w:pPr>
        <w:ind w:firstLine="708"/>
        <w:jc w:val="both"/>
        <w:rPr>
          <w:sz w:val="29"/>
          <w:szCs w:val="29"/>
        </w:rPr>
      </w:pPr>
      <w:r w:rsidRPr="00593C49">
        <w:rPr>
          <w:sz w:val="29"/>
          <w:szCs w:val="29"/>
        </w:rPr>
        <w:t>2. Родителей и других посетителей в ОУ пропускать по паспортам с записью в журналах регистрации  посетителей.</w:t>
      </w:r>
    </w:p>
    <w:p w:rsidR="00772F6B" w:rsidRPr="00593C49" w:rsidRDefault="00772F6B" w:rsidP="00772F6B">
      <w:pPr>
        <w:shd w:val="clear" w:color="auto" w:fill="FFFFFF"/>
        <w:tabs>
          <w:tab w:val="left" w:pos="552"/>
        </w:tabs>
        <w:ind w:firstLine="709"/>
        <w:jc w:val="both"/>
        <w:rPr>
          <w:color w:val="000000"/>
          <w:spacing w:val="3"/>
          <w:sz w:val="29"/>
          <w:szCs w:val="29"/>
        </w:rPr>
      </w:pPr>
      <w:r w:rsidRPr="00593C49">
        <w:rPr>
          <w:color w:val="000000"/>
          <w:spacing w:val="5"/>
          <w:sz w:val="29"/>
          <w:szCs w:val="29"/>
        </w:rPr>
        <w:t xml:space="preserve">3. </w:t>
      </w:r>
      <w:r w:rsidRPr="00593C49">
        <w:rPr>
          <w:color w:val="000000"/>
          <w:spacing w:val="3"/>
          <w:sz w:val="29"/>
          <w:szCs w:val="29"/>
        </w:rPr>
        <w:t>Исключить возможность нахождения бесхозных транспорт</w:t>
      </w:r>
      <w:r w:rsidRPr="00593C49">
        <w:rPr>
          <w:color w:val="000000"/>
          <w:spacing w:val="6"/>
          <w:sz w:val="29"/>
          <w:szCs w:val="29"/>
        </w:rPr>
        <w:t xml:space="preserve">ных средств в непосредственной близости и на контролируемой </w:t>
      </w:r>
      <w:r w:rsidRPr="00593C49">
        <w:rPr>
          <w:color w:val="000000"/>
          <w:spacing w:val="3"/>
          <w:sz w:val="29"/>
          <w:szCs w:val="29"/>
        </w:rPr>
        <w:t>территории.</w:t>
      </w:r>
    </w:p>
    <w:p w:rsidR="00772F6B" w:rsidRPr="00593C49" w:rsidRDefault="00772F6B" w:rsidP="00772F6B">
      <w:pPr>
        <w:shd w:val="clear" w:color="auto" w:fill="FFFFFF"/>
        <w:tabs>
          <w:tab w:val="left" w:pos="552"/>
        </w:tabs>
        <w:ind w:firstLine="709"/>
        <w:jc w:val="both"/>
        <w:rPr>
          <w:color w:val="000000"/>
          <w:spacing w:val="1"/>
          <w:sz w:val="29"/>
          <w:szCs w:val="29"/>
        </w:rPr>
      </w:pPr>
      <w:r w:rsidRPr="00593C49">
        <w:rPr>
          <w:color w:val="000000"/>
          <w:spacing w:val="3"/>
          <w:sz w:val="29"/>
          <w:szCs w:val="29"/>
        </w:rPr>
        <w:t xml:space="preserve">4. </w:t>
      </w:r>
      <w:r w:rsidRPr="00593C49">
        <w:rPr>
          <w:color w:val="000000"/>
          <w:spacing w:val="-1"/>
          <w:sz w:val="29"/>
          <w:szCs w:val="29"/>
        </w:rPr>
        <w:t>Усилить охрану образовательного учреждения, в случае отсутствия охраны орга</w:t>
      </w:r>
      <w:r w:rsidRPr="00593C49">
        <w:rPr>
          <w:color w:val="000000"/>
          <w:spacing w:val="4"/>
          <w:sz w:val="29"/>
          <w:szCs w:val="29"/>
        </w:rPr>
        <w:t>низовать дежурство преподавательского и обслуживающего пер</w:t>
      </w:r>
      <w:r w:rsidRPr="00593C49">
        <w:rPr>
          <w:color w:val="000000"/>
          <w:spacing w:val="1"/>
          <w:sz w:val="29"/>
          <w:szCs w:val="29"/>
        </w:rPr>
        <w:t>сонала.</w:t>
      </w:r>
    </w:p>
    <w:p w:rsidR="00772F6B" w:rsidRPr="00593C49" w:rsidRDefault="00772F6B" w:rsidP="00772F6B">
      <w:pPr>
        <w:shd w:val="clear" w:color="auto" w:fill="FFFFFF"/>
        <w:tabs>
          <w:tab w:val="left" w:pos="552"/>
        </w:tabs>
        <w:ind w:firstLine="709"/>
        <w:jc w:val="both"/>
        <w:rPr>
          <w:color w:val="000000"/>
          <w:sz w:val="29"/>
          <w:szCs w:val="29"/>
        </w:rPr>
      </w:pPr>
      <w:r w:rsidRPr="00593C49">
        <w:rPr>
          <w:color w:val="000000"/>
          <w:spacing w:val="6"/>
          <w:sz w:val="29"/>
          <w:szCs w:val="29"/>
        </w:rPr>
        <w:t xml:space="preserve">5. </w:t>
      </w:r>
      <w:r w:rsidRPr="00593C49">
        <w:rPr>
          <w:color w:val="000000"/>
          <w:spacing w:val="1"/>
          <w:sz w:val="29"/>
          <w:szCs w:val="29"/>
        </w:rPr>
        <w:t>Обеспечить надежный круглосуточный контроль за вносимы</w:t>
      </w:r>
      <w:r w:rsidRPr="00593C49">
        <w:rPr>
          <w:color w:val="000000"/>
          <w:spacing w:val="4"/>
          <w:sz w:val="29"/>
          <w:szCs w:val="29"/>
        </w:rPr>
        <w:t>ми (ввозимыми) на территорию образовательного учреждения грузами и предмета</w:t>
      </w:r>
      <w:r w:rsidRPr="00593C49">
        <w:rPr>
          <w:color w:val="000000"/>
          <w:sz w:val="29"/>
          <w:szCs w:val="29"/>
        </w:rPr>
        <w:t>ми ручной клади, своевременный вывоз твердых бытовых отходов.</w:t>
      </w:r>
    </w:p>
    <w:p w:rsidR="00772F6B" w:rsidRPr="00593C49" w:rsidRDefault="00772F6B" w:rsidP="00772F6B">
      <w:pPr>
        <w:shd w:val="clear" w:color="auto" w:fill="FFFFFF"/>
        <w:tabs>
          <w:tab w:val="left" w:pos="552"/>
        </w:tabs>
        <w:ind w:firstLine="709"/>
        <w:jc w:val="both"/>
        <w:rPr>
          <w:color w:val="000000"/>
          <w:spacing w:val="6"/>
          <w:sz w:val="29"/>
          <w:szCs w:val="29"/>
        </w:rPr>
      </w:pPr>
      <w:r w:rsidRPr="00593C49">
        <w:rPr>
          <w:color w:val="000000"/>
          <w:sz w:val="29"/>
          <w:szCs w:val="29"/>
        </w:rPr>
        <w:t xml:space="preserve">6. </w:t>
      </w:r>
      <w:r w:rsidRPr="00593C49">
        <w:rPr>
          <w:color w:val="000000"/>
          <w:spacing w:val="6"/>
          <w:sz w:val="29"/>
          <w:szCs w:val="29"/>
        </w:rPr>
        <w:t>Ежедневно проводить проверку подвалов, чердаков, под</w:t>
      </w:r>
      <w:r w:rsidRPr="00593C49">
        <w:rPr>
          <w:color w:val="000000"/>
          <w:spacing w:val="4"/>
          <w:sz w:val="29"/>
          <w:szCs w:val="29"/>
        </w:rPr>
        <w:t>собных помещений, держать их закрытыми на замок и опечатан</w:t>
      </w:r>
      <w:r w:rsidRPr="00593C49">
        <w:rPr>
          <w:color w:val="000000"/>
          <w:spacing w:val="6"/>
          <w:sz w:val="29"/>
          <w:szCs w:val="29"/>
        </w:rPr>
        <w:t>ными, а также проверять состояние решеток и ограждений.</w:t>
      </w:r>
    </w:p>
    <w:p w:rsidR="00772F6B" w:rsidRPr="00593C49" w:rsidRDefault="00772F6B" w:rsidP="00772F6B">
      <w:pPr>
        <w:shd w:val="clear" w:color="auto" w:fill="FFFFFF"/>
        <w:tabs>
          <w:tab w:val="left" w:pos="552"/>
        </w:tabs>
        <w:ind w:firstLine="709"/>
        <w:jc w:val="both"/>
        <w:rPr>
          <w:color w:val="000000"/>
          <w:spacing w:val="4"/>
          <w:sz w:val="29"/>
          <w:szCs w:val="29"/>
        </w:rPr>
      </w:pPr>
      <w:r w:rsidRPr="00593C49">
        <w:rPr>
          <w:color w:val="000000"/>
          <w:spacing w:val="6"/>
          <w:sz w:val="29"/>
          <w:szCs w:val="29"/>
        </w:rPr>
        <w:t xml:space="preserve">7. </w:t>
      </w:r>
      <w:r w:rsidRPr="00593C49">
        <w:rPr>
          <w:color w:val="000000"/>
          <w:spacing w:val="4"/>
          <w:sz w:val="29"/>
          <w:szCs w:val="29"/>
        </w:rPr>
        <w:t>С началом и окончанием занятий входные двери держать в закрытом состоянии.</w:t>
      </w:r>
    </w:p>
    <w:p w:rsidR="00772F6B" w:rsidRPr="00593C49" w:rsidRDefault="00772F6B" w:rsidP="00772F6B">
      <w:pPr>
        <w:shd w:val="clear" w:color="auto" w:fill="FFFFFF"/>
        <w:tabs>
          <w:tab w:val="left" w:pos="552"/>
        </w:tabs>
        <w:ind w:firstLine="709"/>
        <w:jc w:val="both"/>
        <w:rPr>
          <w:color w:val="000000"/>
          <w:spacing w:val="4"/>
          <w:sz w:val="29"/>
          <w:szCs w:val="29"/>
        </w:rPr>
      </w:pPr>
      <w:r w:rsidRPr="00593C49">
        <w:rPr>
          <w:color w:val="000000"/>
          <w:spacing w:val="4"/>
          <w:sz w:val="29"/>
          <w:szCs w:val="29"/>
        </w:rPr>
        <w:t xml:space="preserve">8. </w:t>
      </w:r>
      <w:r w:rsidRPr="00593C49">
        <w:rPr>
          <w:color w:val="000000"/>
          <w:spacing w:val="-1"/>
          <w:sz w:val="29"/>
          <w:szCs w:val="29"/>
        </w:rPr>
        <w:t>Контролировать освещенность территории образовательного учреждения в тем</w:t>
      </w:r>
      <w:r w:rsidRPr="00593C49">
        <w:rPr>
          <w:color w:val="000000"/>
          <w:spacing w:val="4"/>
          <w:sz w:val="29"/>
          <w:szCs w:val="29"/>
        </w:rPr>
        <w:t>ное время суток.</w:t>
      </w:r>
    </w:p>
    <w:p w:rsidR="00007D62" w:rsidRDefault="00007D62"/>
    <w:sectPr w:rsidR="00007D62" w:rsidSect="0000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2F6B"/>
    <w:rsid w:val="00007D62"/>
    <w:rsid w:val="0077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1</cp:revision>
  <dcterms:created xsi:type="dcterms:W3CDTF">2014-01-31T16:42:00Z</dcterms:created>
  <dcterms:modified xsi:type="dcterms:W3CDTF">2014-01-31T16:43:00Z</dcterms:modified>
</cp:coreProperties>
</file>